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1ED8" w14:textId="77777777" w:rsidR="00D902EE" w:rsidRDefault="00D902EE" w:rsidP="00D902EE">
      <w:pPr>
        <w:pStyle w:val="Eivli"/>
        <w:rPr>
          <w:sz w:val="24"/>
          <w:szCs w:val="24"/>
        </w:rPr>
      </w:pPr>
    </w:p>
    <w:p w14:paraId="490D22A7" w14:textId="77777777" w:rsidR="00D902EE" w:rsidRDefault="00D902EE" w:rsidP="00D902EE">
      <w:pPr>
        <w:pStyle w:val="Eivli"/>
        <w:rPr>
          <w:sz w:val="24"/>
          <w:szCs w:val="24"/>
        </w:rPr>
      </w:pPr>
    </w:p>
    <w:p w14:paraId="17F746DF" w14:textId="77777777" w:rsidR="00D902EE" w:rsidRDefault="00D902EE" w:rsidP="00D902EE">
      <w:pPr>
        <w:pStyle w:val="Eivli"/>
        <w:rPr>
          <w:sz w:val="24"/>
          <w:szCs w:val="24"/>
        </w:rPr>
      </w:pPr>
    </w:p>
    <w:p w14:paraId="0466A990" w14:textId="77777777" w:rsidR="00D902EE" w:rsidRDefault="00D902EE" w:rsidP="00D902EE">
      <w:pPr>
        <w:pStyle w:val="Eivli"/>
        <w:rPr>
          <w:sz w:val="24"/>
          <w:szCs w:val="24"/>
        </w:rPr>
      </w:pPr>
    </w:p>
    <w:p w14:paraId="7183B6E7" w14:textId="77777777" w:rsidR="00D902EE" w:rsidRDefault="00D902EE" w:rsidP="00D902EE">
      <w:pPr>
        <w:pStyle w:val="Eivli"/>
        <w:rPr>
          <w:sz w:val="24"/>
          <w:szCs w:val="24"/>
        </w:rPr>
      </w:pPr>
    </w:p>
    <w:p w14:paraId="650CA198" w14:textId="77777777" w:rsidR="00D902EE" w:rsidRDefault="00D902EE" w:rsidP="00D902EE">
      <w:pPr>
        <w:pStyle w:val="Eivli"/>
        <w:rPr>
          <w:sz w:val="24"/>
          <w:szCs w:val="24"/>
        </w:rPr>
      </w:pPr>
    </w:p>
    <w:p w14:paraId="30A030CB" w14:textId="77777777" w:rsidR="00D902EE" w:rsidRDefault="00D902EE" w:rsidP="00D902EE">
      <w:pPr>
        <w:pStyle w:val="Eivli"/>
        <w:rPr>
          <w:sz w:val="24"/>
          <w:szCs w:val="24"/>
        </w:rPr>
      </w:pPr>
    </w:p>
    <w:p w14:paraId="0C7C96CB" w14:textId="77777777" w:rsidR="00D902EE" w:rsidRDefault="00D902EE" w:rsidP="00D902EE">
      <w:pPr>
        <w:pStyle w:val="Eivli"/>
        <w:rPr>
          <w:sz w:val="24"/>
          <w:szCs w:val="24"/>
        </w:rPr>
      </w:pPr>
    </w:p>
    <w:p w14:paraId="22B1A252" w14:textId="77777777" w:rsidR="00D902EE" w:rsidRDefault="00D902EE" w:rsidP="00D902EE">
      <w:pPr>
        <w:pStyle w:val="Eivli"/>
        <w:rPr>
          <w:sz w:val="24"/>
          <w:szCs w:val="24"/>
        </w:rPr>
      </w:pPr>
    </w:p>
    <w:p w14:paraId="13ACDC96" w14:textId="77777777" w:rsidR="00D902EE" w:rsidRDefault="00D902EE" w:rsidP="00D902EE">
      <w:pPr>
        <w:pStyle w:val="Eivli"/>
        <w:rPr>
          <w:sz w:val="24"/>
          <w:szCs w:val="24"/>
        </w:rPr>
      </w:pPr>
    </w:p>
    <w:p w14:paraId="69973431" w14:textId="77777777" w:rsidR="00D902EE" w:rsidRDefault="00D902EE" w:rsidP="00D902EE">
      <w:pPr>
        <w:pStyle w:val="Eivli"/>
        <w:rPr>
          <w:sz w:val="24"/>
          <w:szCs w:val="24"/>
        </w:rPr>
      </w:pPr>
    </w:p>
    <w:p w14:paraId="68BA2380" w14:textId="77777777" w:rsidR="00D902EE" w:rsidRPr="00E51491" w:rsidRDefault="00D902EE" w:rsidP="00D902EE">
      <w:pPr>
        <w:widowControl w:val="0"/>
        <w:spacing w:after="94" w:line="240" w:lineRule="auto"/>
        <w:jc w:val="center"/>
        <w:rPr>
          <w:rFonts w:ascii="Lato Medium" w:eastAsia="Calibri" w:hAnsi="Lato Medium" w:cs="Tahoma"/>
          <w:b/>
          <w:color w:val="EBB800"/>
          <w:sz w:val="56"/>
          <w:szCs w:val="56"/>
        </w:rPr>
      </w:pPr>
      <w:r w:rsidRPr="00E51491">
        <w:rPr>
          <w:rFonts w:ascii="Lato Medium" w:eastAsia="Calibri" w:hAnsi="Lato Medium" w:cs="Tahoma"/>
          <w:b/>
          <w:color w:val="EBB800"/>
          <w:sz w:val="56"/>
          <w:szCs w:val="56"/>
        </w:rPr>
        <w:t>YKSITYISEN VARHAISKASVATUKSEN</w:t>
      </w:r>
    </w:p>
    <w:p w14:paraId="47F0CE53" w14:textId="7A81E350" w:rsidR="00D902EE" w:rsidRPr="00E51491" w:rsidRDefault="00D902EE" w:rsidP="00D902EE">
      <w:pPr>
        <w:widowControl w:val="0"/>
        <w:spacing w:after="94" w:line="240" w:lineRule="auto"/>
        <w:jc w:val="center"/>
        <w:rPr>
          <w:rFonts w:ascii="Lato Medium" w:eastAsia="Calibri" w:hAnsi="Lato Medium" w:cs="Tahoma"/>
          <w:b/>
          <w:color w:val="EBB800"/>
          <w:sz w:val="56"/>
          <w:szCs w:val="56"/>
        </w:rPr>
      </w:pPr>
      <w:r w:rsidRPr="00E51491">
        <w:rPr>
          <w:rFonts w:ascii="Lato Medium" w:eastAsia="Calibri" w:hAnsi="Lato Medium" w:cs="Tahoma"/>
          <w:b/>
          <w:color w:val="EBB800"/>
          <w:sz w:val="56"/>
          <w:szCs w:val="56"/>
        </w:rPr>
        <w:t>PALVELUSETELI</w:t>
      </w:r>
      <w:r w:rsidR="00597407">
        <w:rPr>
          <w:rFonts w:ascii="Lato Medium" w:eastAsia="Calibri" w:hAnsi="Lato Medium" w:cs="Tahoma"/>
          <w:b/>
          <w:color w:val="EBB800"/>
          <w:sz w:val="56"/>
          <w:szCs w:val="56"/>
        </w:rPr>
        <w:t>N SÄÄNTÖKIRJA</w:t>
      </w:r>
    </w:p>
    <w:p w14:paraId="7C282469" w14:textId="484FD282" w:rsidR="00D902EE" w:rsidRPr="00CF66B5" w:rsidRDefault="00CF66B5" w:rsidP="00D902EE">
      <w:pPr>
        <w:widowControl w:val="0"/>
        <w:spacing w:after="94" w:line="240" w:lineRule="auto"/>
        <w:jc w:val="center"/>
        <w:rPr>
          <w:rFonts w:ascii="Lato" w:eastAsia="Calibri" w:hAnsi="Lato" w:cs="Tahoma"/>
          <w:b/>
          <w:sz w:val="28"/>
          <w:szCs w:val="28"/>
        </w:rPr>
      </w:pPr>
      <w:r w:rsidRPr="00CF66B5">
        <w:rPr>
          <w:rFonts w:ascii="Lato" w:eastAsia="Calibri" w:hAnsi="Lato" w:cs="Tahoma"/>
          <w:b/>
          <w:sz w:val="28"/>
          <w:szCs w:val="28"/>
        </w:rPr>
        <w:t>1.5</w:t>
      </w:r>
      <w:r w:rsidR="00D902EE" w:rsidRPr="00CF66B5">
        <w:rPr>
          <w:rFonts w:ascii="Lato" w:eastAsia="Calibri" w:hAnsi="Lato" w:cs="Tahoma"/>
          <w:b/>
          <w:sz w:val="28"/>
          <w:szCs w:val="28"/>
        </w:rPr>
        <w:t>.2026 alkaen</w:t>
      </w:r>
    </w:p>
    <w:p w14:paraId="2B09BD51" w14:textId="534FA70A" w:rsidR="00D902EE" w:rsidRPr="004A6C59" w:rsidRDefault="00D902EE" w:rsidP="00D902EE">
      <w:pPr>
        <w:widowControl w:val="0"/>
        <w:spacing w:after="94" w:line="240" w:lineRule="auto"/>
        <w:jc w:val="center"/>
        <w:rPr>
          <w:rFonts w:ascii="Lato" w:eastAsia="Calibri" w:hAnsi="Lato" w:cs="Tahoma"/>
          <w:b/>
          <w:sz w:val="28"/>
          <w:szCs w:val="28"/>
        </w:rPr>
      </w:pPr>
      <w:r w:rsidRPr="004A6C59">
        <w:rPr>
          <w:rFonts w:ascii="Lato" w:eastAsia="Calibri" w:hAnsi="Lato" w:cs="Tahoma"/>
          <w:b/>
          <w:sz w:val="28"/>
          <w:szCs w:val="28"/>
        </w:rPr>
        <w:t xml:space="preserve">Hyväksytty opetuslautakunnassa </w:t>
      </w:r>
      <w:r w:rsidR="00FF5E72" w:rsidRPr="00FF5E72">
        <w:rPr>
          <w:rFonts w:ascii="Lato" w:eastAsia="Calibri" w:hAnsi="Lato" w:cs="Tahoma"/>
          <w:b/>
          <w:sz w:val="28"/>
          <w:szCs w:val="28"/>
        </w:rPr>
        <w:t>22</w:t>
      </w:r>
      <w:r w:rsidRPr="00FF5E72">
        <w:rPr>
          <w:rFonts w:ascii="Lato" w:eastAsia="Calibri" w:hAnsi="Lato" w:cs="Tahoma"/>
          <w:b/>
          <w:sz w:val="28"/>
          <w:szCs w:val="28"/>
        </w:rPr>
        <w:t>.</w:t>
      </w:r>
      <w:r w:rsidR="00FF5E72" w:rsidRPr="00FF5E72">
        <w:rPr>
          <w:rFonts w:ascii="Lato" w:eastAsia="Calibri" w:hAnsi="Lato" w:cs="Tahoma"/>
          <w:b/>
          <w:sz w:val="28"/>
          <w:szCs w:val="28"/>
        </w:rPr>
        <w:t>04</w:t>
      </w:r>
      <w:r w:rsidRPr="00FF5E72">
        <w:rPr>
          <w:rFonts w:ascii="Lato" w:eastAsia="Calibri" w:hAnsi="Lato" w:cs="Tahoma"/>
          <w:b/>
          <w:sz w:val="28"/>
          <w:szCs w:val="28"/>
        </w:rPr>
        <w:t>.2026</w:t>
      </w:r>
    </w:p>
    <w:p w14:paraId="2FB098EE" w14:textId="77777777" w:rsidR="00D902EE" w:rsidRDefault="00D902EE" w:rsidP="00D902EE">
      <w:pPr>
        <w:pStyle w:val="Eivli"/>
        <w:rPr>
          <w:rFonts w:ascii="Arial" w:hAnsi="Arial" w:cs="Arial"/>
          <w:sz w:val="24"/>
          <w:szCs w:val="24"/>
        </w:rPr>
      </w:pPr>
    </w:p>
    <w:p w14:paraId="24E7A766" w14:textId="77777777" w:rsidR="00D902EE" w:rsidRDefault="00D902EE" w:rsidP="00D902EE">
      <w:pPr>
        <w:pStyle w:val="Eivli"/>
        <w:rPr>
          <w:rFonts w:ascii="Arial" w:hAnsi="Arial" w:cs="Arial"/>
          <w:sz w:val="24"/>
          <w:szCs w:val="24"/>
        </w:rPr>
      </w:pPr>
    </w:p>
    <w:p w14:paraId="660DABB9" w14:textId="77777777" w:rsidR="00D902EE" w:rsidRDefault="00D902EE" w:rsidP="00D902EE">
      <w:pPr>
        <w:pStyle w:val="Eivli"/>
        <w:rPr>
          <w:rFonts w:ascii="Arial" w:hAnsi="Arial" w:cs="Arial"/>
          <w:sz w:val="24"/>
          <w:szCs w:val="24"/>
        </w:rPr>
      </w:pPr>
    </w:p>
    <w:p w14:paraId="3581D6D6" w14:textId="77777777" w:rsidR="00D902EE" w:rsidRDefault="00D902EE" w:rsidP="00D902EE">
      <w:pPr>
        <w:pStyle w:val="Eivli"/>
        <w:rPr>
          <w:rFonts w:ascii="Arial" w:hAnsi="Arial" w:cs="Arial"/>
          <w:sz w:val="24"/>
          <w:szCs w:val="24"/>
        </w:rPr>
      </w:pPr>
      <w:r>
        <w:rPr>
          <w:rFonts w:ascii="Arial" w:hAnsi="Arial" w:cs="Arial"/>
          <w:noProof/>
          <w:sz w:val="24"/>
          <w:szCs w:val="24"/>
          <w:lang w:eastAsia="fi-FI"/>
        </w:rPr>
        <w:drawing>
          <wp:anchor distT="0" distB="0" distL="114300" distR="114300" simplePos="0" relativeHeight="251662336" behindDoc="0" locked="0" layoutInCell="1" allowOverlap="1" wp14:anchorId="66BB516D" wp14:editId="3B2FA8BA">
            <wp:simplePos x="0" y="0"/>
            <wp:positionH relativeFrom="column">
              <wp:posOffset>2753995</wp:posOffset>
            </wp:positionH>
            <wp:positionV relativeFrom="paragraph">
              <wp:posOffset>14605</wp:posOffset>
            </wp:positionV>
            <wp:extent cx="2468880" cy="2700655"/>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2700655"/>
                    </a:xfrm>
                    <a:prstGeom prst="rect">
                      <a:avLst/>
                    </a:prstGeom>
                    <a:noFill/>
                  </pic:spPr>
                </pic:pic>
              </a:graphicData>
            </a:graphic>
            <wp14:sizeRelH relativeFrom="page">
              <wp14:pctWidth>0</wp14:pctWidth>
            </wp14:sizeRelH>
            <wp14:sizeRelV relativeFrom="page">
              <wp14:pctHeight>0</wp14:pctHeight>
            </wp14:sizeRelV>
          </wp:anchor>
        </w:drawing>
      </w:r>
    </w:p>
    <w:p w14:paraId="511BA888" w14:textId="77777777" w:rsidR="00D902EE" w:rsidRDefault="00D902EE" w:rsidP="00D902EE">
      <w:pPr>
        <w:pStyle w:val="Eivli"/>
        <w:rPr>
          <w:rFonts w:ascii="Arial" w:hAnsi="Arial" w:cs="Arial"/>
          <w:sz w:val="24"/>
          <w:szCs w:val="24"/>
        </w:rPr>
      </w:pPr>
      <w:r>
        <w:rPr>
          <w:rFonts w:ascii="Arial" w:hAnsi="Arial" w:cs="Arial"/>
          <w:noProof/>
          <w:sz w:val="24"/>
          <w:szCs w:val="24"/>
          <w:lang w:eastAsia="fi-FI"/>
        </w:rPr>
        <w:drawing>
          <wp:anchor distT="0" distB="0" distL="114300" distR="114300" simplePos="0" relativeHeight="251665408" behindDoc="0" locked="0" layoutInCell="1" allowOverlap="1" wp14:anchorId="2E68B127" wp14:editId="0160E6E2">
            <wp:simplePos x="0" y="0"/>
            <wp:positionH relativeFrom="margin">
              <wp:posOffset>1420021</wp:posOffset>
            </wp:positionH>
            <wp:positionV relativeFrom="paragraph">
              <wp:posOffset>532689</wp:posOffset>
            </wp:positionV>
            <wp:extent cx="2407304" cy="3211627"/>
            <wp:effectExtent l="0" t="0" r="0" b="0"/>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hmot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7304" cy="3211627"/>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fi-FI"/>
        </w:rPr>
        <w:drawing>
          <wp:anchor distT="0" distB="0" distL="114300" distR="114300" simplePos="0" relativeHeight="251664384" behindDoc="0" locked="0" layoutInCell="1" allowOverlap="1" wp14:anchorId="7D862B0A" wp14:editId="1F2E0EA7">
            <wp:simplePos x="0" y="0"/>
            <wp:positionH relativeFrom="margin">
              <wp:align>left</wp:align>
            </wp:positionH>
            <wp:positionV relativeFrom="paragraph">
              <wp:posOffset>464413</wp:posOffset>
            </wp:positionV>
            <wp:extent cx="2325417" cy="310238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hmo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5417" cy="31023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fi-FI"/>
        </w:rPr>
        <w:drawing>
          <wp:anchor distT="0" distB="0" distL="114300" distR="114300" simplePos="0" relativeHeight="251661312" behindDoc="0" locked="0" layoutInCell="1" allowOverlap="1" wp14:anchorId="44F4F0F6" wp14:editId="03CCF479">
            <wp:simplePos x="0" y="0"/>
            <wp:positionH relativeFrom="column">
              <wp:posOffset>4224604</wp:posOffset>
            </wp:positionH>
            <wp:positionV relativeFrom="paragraph">
              <wp:posOffset>627736</wp:posOffset>
            </wp:positionV>
            <wp:extent cx="2752549" cy="1708746"/>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549" cy="1708746"/>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fi-FI"/>
        </w:rPr>
        <w:drawing>
          <wp:anchor distT="0" distB="0" distL="114300" distR="114300" simplePos="0" relativeHeight="251660288" behindDoc="0" locked="0" layoutInCell="1" allowOverlap="1" wp14:anchorId="68CB7708" wp14:editId="60A26D22">
            <wp:simplePos x="0" y="0"/>
            <wp:positionH relativeFrom="column">
              <wp:posOffset>-691438</wp:posOffset>
            </wp:positionH>
            <wp:positionV relativeFrom="paragraph">
              <wp:posOffset>313182</wp:posOffset>
            </wp:positionV>
            <wp:extent cx="3049200" cy="18972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9200" cy="1897200"/>
                    </a:xfrm>
                    <a:prstGeom prst="rect">
                      <a:avLst/>
                    </a:prstGeom>
                    <a:noFill/>
                  </pic:spPr>
                </pic:pic>
              </a:graphicData>
            </a:graphic>
            <wp14:sizeRelH relativeFrom="margin">
              <wp14:pctWidth>0</wp14:pctWidth>
            </wp14:sizeRelH>
            <wp14:sizeRelV relativeFrom="margin">
              <wp14:pctHeight>0</wp14:pctHeight>
            </wp14:sizeRelV>
          </wp:anchor>
        </w:drawing>
      </w:r>
    </w:p>
    <w:p w14:paraId="2D1D4C9D" w14:textId="77777777" w:rsidR="00D902EE" w:rsidRDefault="00D902EE" w:rsidP="00D902EE">
      <w:pPr>
        <w:pStyle w:val="Eivli"/>
        <w:rPr>
          <w:rFonts w:ascii="Arial" w:hAnsi="Arial" w:cs="Arial"/>
          <w:sz w:val="24"/>
          <w:szCs w:val="24"/>
        </w:rPr>
      </w:pPr>
      <w:r>
        <w:rPr>
          <w:rFonts w:ascii="Arial" w:hAnsi="Arial" w:cs="Arial"/>
          <w:noProof/>
          <w:sz w:val="24"/>
          <w:szCs w:val="24"/>
          <w:lang w:eastAsia="fi-FI"/>
        </w:rPr>
        <w:drawing>
          <wp:anchor distT="0" distB="0" distL="114300" distR="114300" simplePos="0" relativeHeight="251659264" behindDoc="0" locked="0" layoutInCell="1" allowOverlap="1" wp14:anchorId="52419B86" wp14:editId="39F84C48">
            <wp:simplePos x="716890" y="5713171"/>
            <wp:positionH relativeFrom="column">
              <wp:align>center</wp:align>
            </wp:positionH>
            <wp:positionV relativeFrom="paragraph">
              <wp:posOffset>0</wp:posOffset>
            </wp:positionV>
            <wp:extent cx="7560000" cy="1292400"/>
            <wp:effectExtent l="0" t="0" r="3175" b="3175"/>
            <wp:wrapThrough wrapText="bothSides">
              <wp:wrapPolygon edited="0">
                <wp:start x="871" y="0"/>
                <wp:lineTo x="490" y="955"/>
                <wp:lineTo x="381" y="1911"/>
                <wp:lineTo x="327" y="10508"/>
                <wp:lineTo x="109" y="15603"/>
                <wp:lineTo x="0" y="16558"/>
                <wp:lineTo x="0" y="21335"/>
                <wp:lineTo x="21555" y="21335"/>
                <wp:lineTo x="21555" y="2866"/>
                <wp:lineTo x="1361" y="0"/>
                <wp:lineTo x="871"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000" cy="1292400"/>
                    </a:xfrm>
                    <a:prstGeom prst="rect">
                      <a:avLst/>
                    </a:prstGeom>
                    <a:noFill/>
                  </pic:spPr>
                </pic:pic>
              </a:graphicData>
            </a:graphic>
            <wp14:sizeRelH relativeFrom="margin">
              <wp14:pctWidth>0</wp14:pctWidth>
            </wp14:sizeRelH>
            <wp14:sizeRelV relativeFrom="margin">
              <wp14:pctHeight>0</wp14:pctHeight>
            </wp14:sizeRelV>
          </wp:anchor>
        </w:drawing>
      </w:r>
    </w:p>
    <w:p w14:paraId="5810E964" w14:textId="77777777" w:rsidR="00D902EE" w:rsidRDefault="00D902EE" w:rsidP="00D902EE">
      <w:pPr>
        <w:pStyle w:val="Eivli"/>
        <w:rPr>
          <w:rFonts w:ascii="Arial" w:hAnsi="Arial" w:cs="Arial"/>
          <w:sz w:val="24"/>
          <w:szCs w:val="24"/>
        </w:rPr>
      </w:pPr>
    </w:p>
    <w:p w14:paraId="1BD690AD" w14:textId="76E276B9" w:rsidR="00D902EE" w:rsidRDefault="00D902EE" w:rsidP="00D902EE">
      <w:pPr>
        <w:pStyle w:val="Eivli"/>
        <w:rPr>
          <w:rFonts w:ascii="Arial" w:hAnsi="Arial" w:cs="Arial"/>
          <w:sz w:val="24"/>
          <w:szCs w:val="24"/>
        </w:rPr>
      </w:pPr>
    </w:p>
    <w:p w14:paraId="1178ED2E" w14:textId="77777777" w:rsidR="00D902EE" w:rsidRDefault="00D902EE" w:rsidP="00D902EE">
      <w:pPr>
        <w:pStyle w:val="Eivli"/>
        <w:rPr>
          <w:rFonts w:ascii="Arial" w:hAnsi="Arial" w:cs="Arial"/>
          <w:sz w:val="24"/>
          <w:szCs w:val="24"/>
        </w:rPr>
      </w:pPr>
      <w:r>
        <w:rPr>
          <w:rFonts w:ascii="Arial" w:hAnsi="Arial" w:cs="Arial"/>
          <w:sz w:val="24"/>
          <w:szCs w:val="24"/>
        </w:rPr>
        <w:t xml:space="preserve">                      </w:t>
      </w:r>
    </w:p>
    <w:p w14:paraId="672FB741" w14:textId="77777777" w:rsidR="00D902EE" w:rsidRDefault="00D902EE" w:rsidP="00D902EE">
      <w:pPr>
        <w:pStyle w:val="Eivli"/>
        <w:rPr>
          <w:rFonts w:ascii="Arial" w:hAnsi="Arial" w:cs="Arial"/>
          <w:sz w:val="24"/>
          <w:szCs w:val="24"/>
        </w:rPr>
      </w:pPr>
    </w:p>
    <w:p w14:paraId="2C9625A3" w14:textId="77777777" w:rsidR="00D902EE" w:rsidRDefault="00D902EE" w:rsidP="00D902EE">
      <w:pPr>
        <w:pStyle w:val="Eivli"/>
        <w:rPr>
          <w:rFonts w:ascii="Arial" w:hAnsi="Arial" w:cs="Arial"/>
          <w:sz w:val="24"/>
          <w:szCs w:val="24"/>
        </w:rPr>
      </w:pPr>
    </w:p>
    <w:p w14:paraId="172E9CB5" w14:textId="77777777" w:rsidR="00D902EE" w:rsidRDefault="00D902EE" w:rsidP="00D902EE">
      <w:pPr>
        <w:pStyle w:val="Eivli"/>
        <w:rPr>
          <w:rFonts w:ascii="Arial" w:hAnsi="Arial" w:cs="Arial"/>
          <w:sz w:val="24"/>
          <w:szCs w:val="24"/>
        </w:rPr>
      </w:pPr>
    </w:p>
    <w:p w14:paraId="723E91F5" w14:textId="68F195C2" w:rsidR="00D902EE" w:rsidRDefault="007622A0" w:rsidP="00D902EE">
      <w:pPr>
        <w:pStyle w:val="Eivli"/>
        <w:rPr>
          <w:rFonts w:ascii="Arial" w:hAnsi="Arial" w:cs="Arial"/>
          <w:sz w:val="24"/>
          <w:szCs w:val="24"/>
        </w:rPr>
      </w:pPr>
      <w:r>
        <w:rPr>
          <w:rFonts w:ascii="Arial" w:hAnsi="Arial" w:cs="Arial"/>
          <w:noProof/>
          <w:sz w:val="24"/>
          <w:szCs w:val="24"/>
          <w:lang w:eastAsia="fi-FI"/>
        </w:rPr>
        <w:drawing>
          <wp:anchor distT="0" distB="0" distL="114300" distR="114300" simplePos="0" relativeHeight="251663360" behindDoc="0" locked="0" layoutInCell="1" allowOverlap="1" wp14:anchorId="05932F84" wp14:editId="170B2BBD">
            <wp:simplePos x="0" y="0"/>
            <wp:positionH relativeFrom="margin">
              <wp:align>center</wp:align>
            </wp:positionH>
            <wp:positionV relativeFrom="paragraph">
              <wp:posOffset>92587</wp:posOffset>
            </wp:positionV>
            <wp:extent cx="3600000" cy="1800000"/>
            <wp:effectExtent l="0" t="0" r="635"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udet_logot_201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0" cy="1800000"/>
                    </a:xfrm>
                    <a:prstGeom prst="rect">
                      <a:avLst/>
                    </a:prstGeom>
                  </pic:spPr>
                </pic:pic>
              </a:graphicData>
            </a:graphic>
            <wp14:sizeRelH relativeFrom="margin">
              <wp14:pctWidth>0</wp14:pctWidth>
            </wp14:sizeRelH>
            <wp14:sizeRelV relativeFrom="margin">
              <wp14:pctHeight>0</wp14:pctHeight>
            </wp14:sizeRelV>
          </wp:anchor>
        </w:drawing>
      </w:r>
    </w:p>
    <w:p w14:paraId="65726BC6" w14:textId="77777777" w:rsidR="00D902EE" w:rsidRDefault="00D902EE" w:rsidP="00D902EE">
      <w:pPr>
        <w:pStyle w:val="Eivli"/>
        <w:rPr>
          <w:rFonts w:ascii="Arial" w:hAnsi="Arial" w:cs="Arial"/>
          <w:sz w:val="24"/>
          <w:szCs w:val="24"/>
        </w:rPr>
      </w:pPr>
    </w:p>
    <w:p w14:paraId="719D69DC" w14:textId="77777777" w:rsidR="00D902EE" w:rsidRDefault="00D902EE" w:rsidP="00D902EE">
      <w:pPr>
        <w:pStyle w:val="Eivli"/>
        <w:rPr>
          <w:rFonts w:ascii="Arial" w:hAnsi="Arial" w:cs="Arial"/>
          <w:sz w:val="24"/>
          <w:szCs w:val="24"/>
        </w:rPr>
      </w:pPr>
    </w:p>
    <w:p w14:paraId="3EF32272" w14:textId="77777777" w:rsidR="00D902EE" w:rsidRDefault="00D902EE" w:rsidP="00D902EE">
      <w:pPr>
        <w:pStyle w:val="Eivli"/>
        <w:rPr>
          <w:rFonts w:ascii="Arial" w:hAnsi="Arial" w:cs="Arial"/>
          <w:sz w:val="24"/>
          <w:szCs w:val="24"/>
        </w:rPr>
      </w:pPr>
    </w:p>
    <w:p w14:paraId="107D3D45" w14:textId="77777777" w:rsidR="00D902EE" w:rsidRDefault="00D902EE" w:rsidP="00D902EE">
      <w:pPr>
        <w:pStyle w:val="Eivli"/>
        <w:rPr>
          <w:rFonts w:ascii="Arial" w:hAnsi="Arial" w:cs="Arial"/>
          <w:sz w:val="24"/>
          <w:szCs w:val="24"/>
        </w:rPr>
      </w:pPr>
    </w:p>
    <w:p w14:paraId="2FA428FB" w14:textId="77777777" w:rsidR="00D902EE" w:rsidRDefault="00D902EE" w:rsidP="00D902EE">
      <w:pPr>
        <w:pStyle w:val="Eivli"/>
        <w:rPr>
          <w:rFonts w:ascii="Arial" w:hAnsi="Arial" w:cs="Arial"/>
          <w:sz w:val="24"/>
          <w:szCs w:val="24"/>
        </w:rPr>
      </w:pPr>
    </w:p>
    <w:p w14:paraId="47C4DF67" w14:textId="77777777" w:rsidR="00D902EE" w:rsidRDefault="00D902EE" w:rsidP="00D902EE">
      <w:pPr>
        <w:pStyle w:val="Eivli"/>
        <w:rPr>
          <w:rFonts w:ascii="Arial" w:hAnsi="Arial" w:cs="Arial"/>
          <w:sz w:val="24"/>
          <w:szCs w:val="24"/>
        </w:rPr>
      </w:pPr>
    </w:p>
    <w:p w14:paraId="014C5A23" w14:textId="77777777" w:rsidR="00D902EE" w:rsidRDefault="00D902EE"/>
    <w:p w14:paraId="2600656C" w14:textId="77777777" w:rsidR="00D902EE" w:rsidRDefault="00D902EE"/>
    <w:sdt>
      <w:sdtPr>
        <w:rPr>
          <w:rFonts w:asciiTheme="minorHAnsi" w:eastAsiaTheme="minorHAnsi" w:hAnsiTheme="minorHAnsi" w:cstheme="minorBidi"/>
          <w:color w:val="auto"/>
          <w:kern w:val="2"/>
          <w:sz w:val="22"/>
          <w:szCs w:val="22"/>
          <w:lang w:eastAsia="en-US"/>
          <w14:ligatures w14:val="standardContextual"/>
        </w:rPr>
        <w:id w:val="1979954684"/>
        <w:docPartObj>
          <w:docPartGallery w:val="Table of Contents"/>
          <w:docPartUnique/>
        </w:docPartObj>
      </w:sdtPr>
      <w:sdtEndPr>
        <w:rPr>
          <w:b/>
          <w:bCs/>
        </w:rPr>
      </w:sdtEndPr>
      <w:sdtContent>
        <w:p w14:paraId="50C82E95" w14:textId="7052FEB3" w:rsidR="007622A0" w:rsidRDefault="007622A0">
          <w:pPr>
            <w:pStyle w:val="Sisllysluettelonotsikko"/>
          </w:pPr>
          <w:r>
            <w:t>Sisällysluettelo</w:t>
          </w:r>
        </w:p>
        <w:p w14:paraId="592D4182" w14:textId="6CA255AA" w:rsidR="0011599E" w:rsidRDefault="007622A0">
          <w:pPr>
            <w:pStyle w:val="Sisluet1"/>
            <w:tabs>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226973678" w:history="1">
            <w:r w:rsidR="0011599E" w:rsidRPr="004D645A">
              <w:rPr>
                <w:rStyle w:val="Hyperlinkki"/>
                <w:noProof/>
              </w:rPr>
              <w:t>1 Johdanto</w:t>
            </w:r>
            <w:r w:rsidR="0011599E">
              <w:rPr>
                <w:noProof/>
                <w:webHidden/>
              </w:rPr>
              <w:tab/>
            </w:r>
            <w:r w:rsidR="0011599E">
              <w:rPr>
                <w:noProof/>
                <w:webHidden/>
              </w:rPr>
              <w:fldChar w:fldCharType="begin"/>
            </w:r>
            <w:r w:rsidR="0011599E">
              <w:rPr>
                <w:noProof/>
                <w:webHidden/>
              </w:rPr>
              <w:instrText xml:space="preserve"> PAGEREF _Toc226973678 \h </w:instrText>
            </w:r>
            <w:r w:rsidR="0011599E">
              <w:rPr>
                <w:noProof/>
                <w:webHidden/>
              </w:rPr>
            </w:r>
            <w:r w:rsidR="0011599E">
              <w:rPr>
                <w:noProof/>
                <w:webHidden/>
              </w:rPr>
              <w:fldChar w:fldCharType="separate"/>
            </w:r>
            <w:r w:rsidR="0011599E">
              <w:rPr>
                <w:noProof/>
                <w:webHidden/>
              </w:rPr>
              <w:t>4</w:t>
            </w:r>
            <w:r w:rsidR="0011599E">
              <w:rPr>
                <w:noProof/>
                <w:webHidden/>
              </w:rPr>
              <w:fldChar w:fldCharType="end"/>
            </w:r>
          </w:hyperlink>
        </w:p>
        <w:p w14:paraId="3836F776" w14:textId="399D0C0D" w:rsidR="0011599E" w:rsidRDefault="0011599E">
          <w:pPr>
            <w:pStyle w:val="Sisluet2"/>
            <w:tabs>
              <w:tab w:val="right" w:leader="dot" w:pos="9628"/>
            </w:tabs>
            <w:rPr>
              <w:rFonts w:eastAsiaTheme="minorEastAsia"/>
              <w:noProof/>
              <w:sz w:val="24"/>
              <w:szCs w:val="24"/>
              <w:lang w:eastAsia="fi-FI"/>
            </w:rPr>
          </w:pPr>
          <w:hyperlink w:anchor="_Toc226973679" w:history="1">
            <w:r w:rsidRPr="004D645A">
              <w:rPr>
                <w:rStyle w:val="Hyperlinkki"/>
                <w:noProof/>
              </w:rPr>
              <w:t>1.1 Soveltamisala</w:t>
            </w:r>
            <w:r>
              <w:rPr>
                <w:noProof/>
                <w:webHidden/>
              </w:rPr>
              <w:tab/>
            </w:r>
            <w:r>
              <w:rPr>
                <w:noProof/>
                <w:webHidden/>
              </w:rPr>
              <w:fldChar w:fldCharType="begin"/>
            </w:r>
            <w:r>
              <w:rPr>
                <w:noProof/>
                <w:webHidden/>
              </w:rPr>
              <w:instrText xml:space="preserve"> PAGEREF _Toc226973679 \h </w:instrText>
            </w:r>
            <w:r>
              <w:rPr>
                <w:noProof/>
                <w:webHidden/>
              </w:rPr>
            </w:r>
            <w:r>
              <w:rPr>
                <w:noProof/>
                <w:webHidden/>
              </w:rPr>
              <w:fldChar w:fldCharType="separate"/>
            </w:r>
            <w:r>
              <w:rPr>
                <w:noProof/>
                <w:webHidden/>
              </w:rPr>
              <w:t>4</w:t>
            </w:r>
            <w:r>
              <w:rPr>
                <w:noProof/>
                <w:webHidden/>
              </w:rPr>
              <w:fldChar w:fldCharType="end"/>
            </w:r>
          </w:hyperlink>
        </w:p>
        <w:p w14:paraId="2FC03E8A" w14:textId="430098FA" w:rsidR="0011599E" w:rsidRDefault="0011599E">
          <w:pPr>
            <w:pStyle w:val="Sisluet1"/>
            <w:tabs>
              <w:tab w:val="right" w:leader="dot" w:pos="9628"/>
            </w:tabs>
            <w:rPr>
              <w:rFonts w:eastAsiaTheme="minorEastAsia"/>
              <w:noProof/>
              <w:sz w:val="24"/>
              <w:szCs w:val="24"/>
              <w:lang w:eastAsia="fi-FI"/>
            </w:rPr>
          </w:pPr>
          <w:hyperlink w:anchor="_Toc226973680" w:history="1">
            <w:r w:rsidRPr="004D645A">
              <w:rPr>
                <w:rStyle w:val="Hyperlinkki"/>
                <w:noProof/>
              </w:rPr>
              <w:t>2 Määritelmät ja käsitteet</w:t>
            </w:r>
            <w:r>
              <w:rPr>
                <w:noProof/>
                <w:webHidden/>
              </w:rPr>
              <w:tab/>
            </w:r>
            <w:r>
              <w:rPr>
                <w:noProof/>
                <w:webHidden/>
              </w:rPr>
              <w:fldChar w:fldCharType="begin"/>
            </w:r>
            <w:r>
              <w:rPr>
                <w:noProof/>
                <w:webHidden/>
              </w:rPr>
              <w:instrText xml:space="preserve"> PAGEREF _Toc226973680 \h </w:instrText>
            </w:r>
            <w:r>
              <w:rPr>
                <w:noProof/>
                <w:webHidden/>
              </w:rPr>
            </w:r>
            <w:r>
              <w:rPr>
                <w:noProof/>
                <w:webHidden/>
              </w:rPr>
              <w:fldChar w:fldCharType="separate"/>
            </w:r>
            <w:r>
              <w:rPr>
                <w:noProof/>
                <w:webHidden/>
              </w:rPr>
              <w:t>4</w:t>
            </w:r>
            <w:r>
              <w:rPr>
                <w:noProof/>
                <w:webHidden/>
              </w:rPr>
              <w:fldChar w:fldCharType="end"/>
            </w:r>
          </w:hyperlink>
        </w:p>
        <w:p w14:paraId="7D2BF159" w14:textId="68ABE52D" w:rsidR="0011599E" w:rsidRDefault="0011599E">
          <w:pPr>
            <w:pStyle w:val="Sisluet2"/>
            <w:tabs>
              <w:tab w:val="right" w:leader="dot" w:pos="9628"/>
            </w:tabs>
            <w:rPr>
              <w:rFonts w:eastAsiaTheme="minorEastAsia"/>
              <w:noProof/>
              <w:sz w:val="24"/>
              <w:szCs w:val="24"/>
              <w:lang w:eastAsia="fi-FI"/>
            </w:rPr>
          </w:pPr>
          <w:hyperlink w:anchor="_Toc226973681" w:history="1">
            <w:r w:rsidRPr="004D645A">
              <w:rPr>
                <w:rStyle w:val="Hyperlinkki"/>
                <w:noProof/>
              </w:rPr>
              <w:t>2.1 Palveluseteli järjestämistapana</w:t>
            </w:r>
            <w:r>
              <w:rPr>
                <w:noProof/>
                <w:webHidden/>
              </w:rPr>
              <w:tab/>
            </w:r>
            <w:r>
              <w:rPr>
                <w:noProof/>
                <w:webHidden/>
              </w:rPr>
              <w:fldChar w:fldCharType="begin"/>
            </w:r>
            <w:r>
              <w:rPr>
                <w:noProof/>
                <w:webHidden/>
              </w:rPr>
              <w:instrText xml:space="preserve"> PAGEREF _Toc226973681 \h </w:instrText>
            </w:r>
            <w:r>
              <w:rPr>
                <w:noProof/>
                <w:webHidden/>
              </w:rPr>
            </w:r>
            <w:r>
              <w:rPr>
                <w:noProof/>
                <w:webHidden/>
              </w:rPr>
              <w:fldChar w:fldCharType="separate"/>
            </w:r>
            <w:r>
              <w:rPr>
                <w:noProof/>
                <w:webHidden/>
              </w:rPr>
              <w:t>4</w:t>
            </w:r>
            <w:r>
              <w:rPr>
                <w:noProof/>
                <w:webHidden/>
              </w:rPr>
              <w:fldChar w:fldCharType="end"/>
            </w:r>
          </w:hyperlink>
        </w:p>
        <w:p w14:paraId="19D6CC89" w14:textId="4E4B0B45" w:rsidR="0011599E" w:rsidRDefault="0011599E">
          <w:pPr>
            <w:pStyle w:val="Sisluet2"/>
            <w:tabs>
              <w:tab w:val="right" w:leader="dot" w:pos="9628"/>
            </w:tabs>
            <w:rPr>
              <w:rFonts w:eastAsiaTheme="minorEastAsia"/>
              <w:noProof/>
              <w:sz w:val="24"/>
              <w:szCs w:val="24"/>
              <w:lang w:eastAsia="fi-FI"/>
            </w:rPr>
          </w:pPr>
          <w:hyperlink w:anchor="_Toc226973682" w:history="1">
            <w:r w:rsidRPr="004D645A">
              <w:rPr>
                <w:rStyle w:val="Hyperlinkki"/>
                <w:noProof/>
              </w:rPr>
              <w:t>2.2 Sääntökirja</w:t>
            </w:r>
            <w:r>
              <w:rPr>
                <w:noProof/>
                <w:webHidden/>
              </w:rPr>
              <w:tab/>
            </w:r>
            <w:r>
              <w:rPr>
                <w:noProof/>
                <w:webHidden/>
              </w:rPr>
              <w:fldChar w:fldCharType="begin"/>
            </w:r>
            <w:r>
              <w:rPr>
                <w:noProof/>
                <w:webHidden/>
              </w:rPr>
              <w:instrText xml:space="preserve"> PAGEREF _Toc226973682 \h </w:instrText>
            </w:r>
            <w:r>
              <w:rPr>
                <w:noProof/>
                <w:webHidden/>
              </w:rPr>
            </w:r>
            <w:r>
              <w:rPr>
                <w:noProof/>
                <w:webHidden/>
              </w:rPr>
              <w:fldChar w:fldCharType="separate"/>
            </w:r>
            <w:r>
              <w:rPr>
                <w:noProof/>
                <w:webHidden/>
              </w:rPr>
              <w:t>5</w:t>
            </w:r>
            <w:r>
              <w:rPr>
                <w:noProof/>
                <w:webHidden/>
              </w:rPr>
              <w:fldChar w:fldCharType="end"/>
            </w:r>
          </w:hyperlink>
        </w:p>
        <w:p w14:paraId="60715825" w14:textId="78F786C0" w:rsidR="0011599E" w:rsidRDefault="0011599E">
          <w:pPr>
            <w:pStyle w:val="Sisluet2"/>
            <w:tabs>
              <w:tab w:val="right" w:leader="dot" w:pos="9628"/>
            </w:tabs>
            <w:rPr>
              <w:rFonts w:eastAsiaTheme="minorEastAsia"/>
              <w:noProof/>
              <w:sz w:val="24"/>
              <w:szCs w:val="24"/>
              <w:lang w:eastAsia="fi-FI"/>
            </w:rPr>
          </w:pPr>
          <w:hyperlink w:anchor="_Toc226973683" w:history="1">
            <w:r w:rsidRPr="004D645A">
              <w:rPr>
                <w:rStyle w:val="Hyperlinkki"/>
                <w:noProof/>
              </w:rPr>
              <w:t>2.3 Sääntökirjassa käytettävät käsitteet</w:t>
            </w:r>
            <w:r>
              <w:rPr>
                <w:noProof/>
                <w:webHidden/>
              </w:rPr>
              <w:tab/>
            </w:r>
            <w:r>
              <w:rPr>
                <w:noProof/>
                <w:webHidden/>
              </w:rPr>
              <w:fldChar w:fldCharType="begin"/>
            </w:r>
            <w:r>
              <w:rPr>
                <w:noProof/>
                <w:webHidden/>
              </w:rPr>
              <w:instrText xml:space="preserve"> PAGEREF _Toc226973683 \h </w:instrText>
            </w:r>
            <w:r>
              <w:rPr>
                <w:noProof/>
                <w:webHidden/>
              </w:rPr>
            </w:r>
            <w:r>
              <w:rPr>
                <w:noProof/>
                <w:webHidden/>
              </w:rPr>
              <w:fldChar w:fldCharType="separate"/>
            </w:r>
            <w:r>
              <w:rPr>
                <w:noProof/>
                <w:webHidden/>
              </w:rPr>
              <w:t>5</w:t>
            </w:r>
            <w:r>
              <w:rPr>
                <w:noProof/>
                <w:webHidden/>
              </w:rPr>
              <w:fldChar w:fldCharType="end"/>
            </w:r>
          </w:hyperlink>
        </w:p>
        <w:p w14:paraId="774F5C01" w14:textId="5FD0BEBA" w:rsidR="0011599E" w:rsidRDefault="0011599E">
          <w:pPr>
            <w:pStyle w:val="Sisluet1"/>
            <w:tabs>
              <w:tab w:val="right" w:leader="dot" w:pos="9628"/>
            </w:tabs>
            <w:rPr>
              <w:rFonts w:eastAsiaTheme="minorEastAsia"/>
              <w:noProof/>
              <w:sz w:val="24"/>
              <w:szCs w:val="24"/>
              <w:lang w:eastAsia="fi-FI"/>
            </w:rPr>
          </w:pPr>
          <w:hyperlink w:anchor="_Toc226973684" w:history="1">
            <w:r w:rsidRPr="004D645A">
              <w:rPr>
                <w:rStyle w:val="Hyperlinkki"/>
                <w:noProof/>
              </w:rPr>
              <w:t>3 Palveluntuottajan vastuut ja velvollisuudet</w:t>
            </w:r>
            <w:r>
              <w:rPr>
                <w:noProof/>
                <w:webHidden/>
              </w:rPr>
              <w:tab/>
            </w:r>
            <w:r>
              <w:rPr>
                <w:noProof/>
                <w:webHidden/>
              </w:rPr>
              <w:fldChar w:fldCharType="begin"/>
            </w:r>
            <w:r>
              <w:rPr>
                <w:noProof/>
                <w:webHidden/>
              </w:rPr>
              <w:instrText xml:space="preserve"> PAGEREF _Toc226973684 \h </w:instrText>
            </w:r>
            <w:r>
              <w:rPr>
                <w:noProof/>
                <w:webHidden/>
              </w:rPr>
            </w:r>
            <w:r>
              <w:rPr>
                <w:noProof/>
                <w:webHidden/>
              </w:rPr>
              <w:fldChar w:fldCharType="separate"/>
            </w:r>
            <w:r>
              <w:rPr>
                <w:noProof/>
                <w:webHidden/>
              </w:rPr>
              <w:t>7</w:t>
            </w:r>
            <w:r>
              <w:rPr>
                <w:noProof/>
                <w:webHidden/>
              </w:rPr>
              <w:fldChar w:fldCharType="end"/>
            </w:r>
          </w:hyperlink>
        </w:p>
        <w:p w14:paraId="3A898707" w14:textId="2009F3FB" w:rsidR="0011599E" w:rsidRDefault="0011599E">
          <w:pPr>
            <w:pStyle w:val="Sisluet2"/>
            <w:tabs>
              <w:tab w:val="right" w:leader="dot" w:pos="9628"/>
            </w:tabs>
            <w:rPr>
              <w:rFonts w:eastAsiaTheme="minorEastAsia"/>
              <w:noProof/>
              <w:sz w:val="24"/>
              <w:szCs w:val="24"/>
              <w:lang w:eastAsia="fi-FI"/>
            </w:rPr>
          </w:pPr>
          <w:hyperlink w:anchor="_Toc226973685" w:history="1">
            <w:r w:rsidRPr="004D645A">
              <w:rPr>
                <w:rStyle w:val="Hyperlinkki"/>
                <w:noProof/>
              </w:rPr>
              <w:t>3.1 Sovellettava lainsäädäntö</w:t>
            </w:r>
            <w:r>
              <w:rPr>
                <w:noProof/>
                <w:webHidden/>
              </w:rPr>
              <w:tab/>
            </w:r>
            <w:r>
              <w:rPr>
                <w:noProof/>
                <w:webHidden/>
              </w:rPr>
              <w:fldChar w:fldCharType="begin"/>
            </w:r>
            <w:r>
              <w:rPr>
                <w:noProof/>
                <w:webHidden/>
              </w:rPr>
              <w:instrText xml:space="preserve"> PAGEREF _Toc226973685 \h </w:instrText>
            </w:r>
            <w:r>
              <w:rPr>
                <w:noProof/>
                <w:webHidden/>
              </w:rPr>
            </w:r>
            <w:r>
              <w:rPr>
                <w:noProof/>
                <w:webHidden/>
              </w:rPr>
              <w:fldChar w:fldCharType="separate"/>
            </w:r>
            <w:r>
              <w:rPr>
                <w:noProof/>
                <w:webHidden/>
              </w:rPr>
              <w:t>7</w:t>
            </w:r>
            <w:r>
              <w:rPr>
                <w:noProof/>
                <w:webHidden/>
              </w:rPr>
              <w:fldChar w:fldCharType="end"/>
            </w:r>
          </w:hyperlink>
        </w:p>
        <w:p w14:paraId="490DEA57" w14:textId="41B4DDDE" w:rsidR="0011599E" w:rsidRDefault="0011599E">
          <w:pPr>
            <w:pStyle w:val="Sisluet2"/>
            <w:tabs>
              <w:tab w:val="right" w:leader="dot" w:pos="9628"/>
            </w:tabs>
            <w:rPr>
              <w:rFonts w:eastAsiaTheme="minorEastAsia"/>
              <w:noProof/>
              <w:sz w:val="24"/>
              <w:szCs w:val="24"/>
              <w:lang w:eastAsia="fi-FI"/>
            </w:rPr>
          </w:pPr>
          <w:hyperlink w:anchor="_Toc226973686" w:history="1">
            <w:r w:rsidRPr="004D645A">
              <w:rPr>
                <w:rStyle w:val="Hyperlinkki"/>
                <w:noProof/>
              </w:rPr>
              <w:t>3.2 Palveluntuottajan hyväksymisen edellytykset</w:t>
            </w:r>
            <w:r>
              <w:rPr>
                <w:noProof/>
                <w:webHidden/>
              </w:rPr>
              <w:tab/>
            </w:r>
            <w:r>
              <w:rPr>
                <w:noProof/>
                <w:webHidden/>
              </w:rPr>
              <w:fldChar w:fldCharType="begin"/>
            </w:r>
            <w:r>
              <w:rPr>
                <w:noProof/>
                <w:webHidden/>
              </w:rPr>
              <w:instrText xml:space="preserve"> PAGEREF _Toc226973686 \h </w:instrText>
            </w:r>
            <w:r>
              <w:rPr>
                <w:noProof/>
                <w:webHidden/>
              </w:rPr>
            </w:r>
            <w:r>
              <w:rPr>
                <w:noProof/>
                <w:webHidden/>
              </w:rPr>
              <w:fldChar w:fldCharType="separate"/>
            </w:r>
            <w:r>
              <w:rPr>
                <w:noProof/>
                <w:webHidden/>
              </w:rPr>
              <w:t>8</w:t>
            </w:r>
            <w:r>
              <w:rPr>
                <w:noProof/>
                <w:webHidden/>
              </w:rPr>
              <w:fldChar w:fldCharType="end"/>
            </w:r>
          </w:hyperlink>
        </w:p>
        <w:p w14:paraId="35E3DA6E" w14:textId="556D8D59" w:rsidR="0011599E" w:rsidRDefault="0011599E">
          <w:pPr>
            <w:pStyle w:val="Sisluet3"/>
            <w:tabs>
              <w:tab w:val="right" w:leader="dot" w:pos="9628"/>
            </w:tabs>
            <w:rPr>
              <w:rFonts w:eastAsiaTheme="minorEastAsia"/>
              <w:noProof/>
              <w:sz w:val="24"/>
              <w:szCs w:val="24"/>
              <w:lang w:eastAsia="fi-FI"/>
            </w:rPr>
          </w:pPr>
          <w:hyperlink w:anchor="_Toc226973687" w:history="1">
            <w:r w:rsidRPr="004D645A">
              <w:rPr>
                <w:rStyle w:val="Hyperlinkki"/>
                <w:noProof/>
              </w:rPr>
              <w:t>3.2.1 Yleiset vaatimukset</w:t>
            </w:r>
            <w:r>
              <w:rPr>
                <w:noProof/>
                <w:webHidden/>
              </w:rPr>
              <w:tab/>
            </w:r>
            <w:r>
              <w:rPr>
                <w:noProof/>
                <w:webHidden/>
              </w:rPr>
              <w:fldChar w:fldCharType="begin"/>
            </w:r>
            <w:r>
              <w:rPr>
                <w:noProof/>
                <w:webHidden/>
              </w:rPr>
              <w:instrText xml:space="preserve"> PAGEREF _Toc226973687 \h </w:instrText>
            </w:r>
            <w:r>
              <w:rPr>
                <w:noProof/>
                <w:webHidden/>
              </w:rPr>
            </w:r>
            <w:r>
              <w:rPr>
                <w:noProof/>
                <w:webHidden/>
              </w:rPr>
              <w:fldChar w:fldCharType="separate"/>
            </w:r>
            <w:r>
              <w:rPr>
                <w:noProof/>
                <w:webHidden/>
              </w:rPr>
              <w:t>8</w:t>
            </w:r>
            <w:r>
              <w:rPr>
                <w:noProof/>
                <w:webHidden/>
              </w:rPr>
              <w:fldChar w:fldCharType="end"/>
            </w:r>
          </w:hyperlink>
        </w:p>
        <w:p w14:paraId="013F8B1A" w14:textId="7E3DE9DE" w:rsidR="0011599E" w:rsidRDefault="0011599E">
          <w:pPr>
            <w:pStyle w:val="Sisluet3"/>
            <w:tabs>
              <w:tab w:val="right" w:leader="dot" w:pos="9628"/>
            </w:tabs>
            <w:rPr>
              <w:rFonts w:eastAsiaTheme="minorEastAsia"/>
              <w:noProof/>
              <w:sz w:val="24"/>
              <w:szCs w:val="24"/>
              <w:lang w:eastAsia="fi-FI"/>
            </w:rPr>
          </w:pPr>
          <w:hyperlink w:anchor="_Toc226973688" w:history="1">
            <w:r w:rsidRPr="004D645A">
              <w:rPr>
                <w:rStyle w:val="Hyperlinkki"/>
                <w:noProof/>
              </w:rPr>
              <w:t>3.2.2 Henkilöstö ja osaaminen</w:t>
            </w:r>
            <w:r>
              <w:rPr>
                <w:noProof/>
                <w:webHidden/>
              </w:rPr>
              <w:tab/>
            </w:r>
            <w:r>
              <w:rPr>
                <w:noProof/>
                <w:webHidden/>
              </w:rPr>
              <w:fldChar w:fldCharType="begin"/>
            </w:r>
            <w:r>
              <w:rPr>
                <w:noProof/>
                <w:webHidden/>
              </w:rPr>
              <w:instrText xml:space="preserve"> PAGEREF _Toc226973688 \h </w:instrText>
            </w:r>
            <w:r>
              <w:rPr>
                <w:noProof/>
                <w:webHidden/>
              </w:rPr>
            </w:r>
            <w:r>
              <w:rPr>
                <w:noProof/>
                <w:webHidden/>
              </w:rPr>
              <w:fldChar w:fldCharType="separate"/>
            </w:r>
            <w:r>
              <w:rPr>
                <w:noProof/>
                <w:webHidden/>
              </w:rPr>
              <w:t>8</w:t>
            </w:r>
            <w:r>
              <w:rPr>
                <w:noProof/>
                <w:webHidden/>
              </w:rPr>
              <w:fldChar w:fldCharType="end"/>
            </w:r>
          </w:hyperlink>
        </w:p>
        <w:p w14:paraId="7DC80F73" w14:textId="03C9411E" w:rsidR="0011599E" w:rsidRDefault="0011599E">
          <w:pPr>
            <w:pStyle w:val="Sisluet3"/>
            <w:tabs>
              <w:tab w:val="right" w:leader="dot" w:pos="9628"/>
            </w:tabs>
            <w:rPr>
              <w:rFonts w:eastAsiaTheme="minorEastAsia"/>
              <w:noProof/>
              <w:sz w:val="24"/>
              <w:szCs w:val="24"/>
              <w:lang w:eastAsia="fi-FI"/>
            </w:rPr>
          </w:pPr>
          <w:hyperlink w:anchor="_Toc226973689" w:history="1">
            <w:r w:rsidRPr="004D645A">
              <w:rPr>
                <w:rStyle w:val="Hyperlinkki"/>
                <w:noProof/>
              </w:rPr>
              <w:t>3.2.3 Tilaajavastuulain toteutuminen</w:t>
            </w:r>
            <w:r>
              <w:rPr>
                <w:noProof/>
                <w:webHidden/>
              </w:rPr>
              <w:tab/>
            </w:r>
            <w:r>
              <w:rPr>
                <w:noProof/>
                <w:webHidden/>
              </w:rPr>
              <w:fldChar w:fldCharType="begin"/>
            </w:r>
            <w:r>
              <w:rPr>
                <w:noProof/>
                <w:webHidden/>
              </w:rPr>
              <w:instrText xml:space="preserve"> PAGEREF _Toc226973689 \h </w:instrText>
            </w:r>
            <w:r>
              <w:rPr>
                <w:noProof/>
                <w:webHidden/>
              </w:rPr>
            </w:r>
            <w:r>
              <w:rPr>
                <w:noProof/>
                <w:webHidden/>
              </w:rPr>
              <w:fldChar w:fldCharType="separate"/>
            </w:r>
            <w:r>
              <w:rPr>
                <w:noProof/>
                <w:webHidden/>
              </w:rPr>
              <w:t>9</w:t>
            </w:r>
            <w:r>
              <w:rPr>
                <w:noProof/>
                <w:webHidden/>
              </w:rPr>
              <w:fldChar w:fldCharType="end"/>
            </w:r>
          </w:hyperlink>
        </w:p>
        <w:p w14:paraId="7F05B905" w14:textId="087A2210" w:rsidR="0011599E" w:rsidRDefault="0011599E">
          <w:pPr>
            <w:pStyle w:val="Sisluet3"/>
            <w:tabs>
              <w:tab w:val="right" w:leader="dot" w:pos="9628"/>
            </w:tabs>
            <w:rPr>
              <w:rFonts w:eastAsiaTheme="minorEastAsia"/>
              <w:noProof/>
              <w:sz w:val="24"/>
              <w:szCs w:val="24"/>
              <w:lang w:eastAsia="fi-FI"/>
            </w:rPr>
          </w:pPr>
          <w:hyperlink w:anchor="_Toc226973690" w:history="1">
            <w:r w:rsidRPr="004D645A">
              <w:rPr>
                <w:rStyle w:val="Hyperlinkki"/>
                <w:noProof/>
              </w:rPr>
              <w:t>3.2.4 Palveluiden tarjoaminen ja laadun arviointi</w:t>
            </w:r>
            <w:r>
              <w:rPr>
                <w:noProof/>
                <w:webHidden/>
              </w:rPr>
              <w:tab/>
            </w:r>
            <w:r>
              <w:rPr>
                <w:noProof/>
                <w:webHidden/>
              </w:rPr>
              <w:fldChar w:fldCharType="begin"/>
            </w:r>
            <w:r>
              <w:rPr>
                <w:noProof/>
                <w:webHidden/>
              </w:rPr>
              <w:instrText xml:space="preserve"> PAGEREF _Toc226973690 \h </w:instrText>
            </w:r>
            <w:r>
              <w:rPr>
                <w:noProof/>
                <w:webHidden/>
              </w:rPr>
            </w:r>
            <w:r>
              <w:rPr>
                <w:noProof/>
                <w:webHidden/>
              </w:rPr>
              <w:fldChar w:fldCharType="separate"/>
            </w:r>
            <w:r>
              <w:rPr>
                <w:noProof/>
                <w:webHidden/>
              </w:rPr>
              <w:t>10</w:t>
            </w:r>
            <w:r>
              <w:rPr>
                <w:noProof/>
                <w:webHidden/>
              </w:rPr>
              <w:fldChar w:fldCharType="end"/>
            </w:r>
          </w:hyperlink>
        </w:p>
        <w:p w14:paraId="1997DF24" w14:textId="5E570EE8" w:rsidR="0011599E" w:rsidRDefault="0011599E">
          <w:pPr>
            <w:pStyle w:val="Sisluet3"/>
            <w:tabs>
              <w:tab w:val="right" w:leader="dot" w:pos="9628"/>
            </w:tabs>
            <w:rPr>
              <w:rFonts w:eastAsiaTheme="minorEastAsia"/>
              <w:noProof/>
              <w:sz w:val="24"/>
              <w:szCs w:val="24"/>
              <w:lang w:eastAsia="fi-FI"/>
            </w:rPr>
          </w:pPr>
          <w:hyperlink w:anchor="_Toc226973691" w:history="1">
            <w:r w:rsidRPr="004D645A">
              <w:rPr>
                <w:rStyle w:val="Hyperlinkki"/>
                <w:noProof/>
              </w:rPr>
              <w:t>3.2.5 Sähköiset järjestelmät</w:t>
            </w:r>
            <w:r>
              <w:rPr>
                <w:noProof/>
                <w:webHidden/>
              </w:rPr>
              <w:tab/>
            </w:r>
            <w:r>
              <w:rPr>
                <w:noProof/>
                <w:webHidden/>
              </w:rPr>
              <w:fldChar w:fldCharType="begin"/>
            </w:r>
            <w:r>
              <w:rPr>
                <w:noProof/>
                <w:webHidden/>
              </w:rPr>
              <w:instrText xml:space="preserve"> PAGEREF _Toc226973691 \h </w:instrText>
            </w:r>
            <w:r>
              <w:rPr>
                <w:noProof/>
                <w:webHidden/>
              </w:rPr>
            </w:r>
            <w:r>
              <w:rPr>
                <w:noProof/>
                <w:webHidden/>
              </w:rPr>
              <w:fldChar w:fldCharType="separate"/>
            </w:r>
            <w:r>
              <w:rPr>
                <w:noProof/>
                <w:webHidden/>
              </w:rPr>
              <w:t>11</w:t>
            </w:r>
            <w:r>
              <w:rPr>
                <w:noProof/>
                <w:webHidden/>
              </w:rPr>
              <w:fldChar w:fldCharType="end"/>
            </w:r>
          </w:hyperlink>
        </w:p>
        <w:p w14:paraId="72583853" w14:textId="5919DD0F" w:rsidR="0011599E" w:rsidRDefault="0011599E">
          <w:pPr>
            <w:pStyle w:val="Sisluet3"/>
            <w:tabs>
              <w:tab w:val="right" w:leader="dot" w:pos="9628"/>
            </w:tabs>
            <w:rPr>
              <w:rFonts w:eastAsiaTheme="minorEastAsia"/>
              <w:noProof/>
              <w:sz w:val="24"/>
              <w:szCs w:val="24"/>
              <w:lang w:eastAsia="fi-FI"/>
            </w:rPr>
          </w:pPr>
          <w:hyperlink w:anchor="_Toc226973692" w:history="1">
            <w:r w:rsidRPr="004D645A">
              <w:rPr>
                <w:rStyle w:val="Hyperlinkki"/>
                <w:noProof/>
              </w:rPr>
              <w:t>3.2.6 Palvelusetelin maksatus</w:t>
            </w:r>
            <w:r>
              <w:rPr>
                <w:noProof/>
                <w:webHidden/>
              </w:rPr>
              <w:tab/>
            </w:r>
            <w:r>
              <w:rPr>
                <w:noProof/>
                <w:webHidden/>
              </w:rPr>
              <w:fldChar w:fldCharType="begin"/>
            </w:r>
            <w:r>
              <w:rPr>
                <w:noProof/>
                <w:webHidden/>
              </w:rPr>
              <w:instrText xml:space="preserve"> PAGEREF _Toc226973692 \h </w:instrText>
            </w:r>
            <w:r>
              <w:rPr>
                <w:noProof/>
                <w:webHidden/>
              </w:rPr>
            </w:r>
            <w:r>
              <w:rPr>
                <w:noProof/>
                <w:webHidden/>
              </w:rPr>
              <w:fldChar w:fldCharType="separate"/>
            </w:r>
            <w:r>
              <w:rPr>
                <w:noProof/>
                <w:webHidden/>
              </w:rPr>
              <w:t>11</w:t>
            </w:r>
            <w:r>
              <w:rPr>
                <w:noProof/>
                <w:webHidden/>
              </w:rPr>
              <w:fldChar w:fldCharType="end"/>
            </w:r>
          </w:hyperlink>
        </w:p>
        <w:p w14:paraId="3D75B699" w14:textId="1EC1570C" w:rsidR="0011599E" w:rsidRDefault="0011599E">
          <w:pPr>
            <w:pStyle w:val="Sisluet3"/>
            <w:tabs>
              <w:tab w:val="right" w:leader="dot" w:pos="9628"/>
            </w:tabs>
            <w:rPr>
              <w:rFonts w:eastAsiaTheme="minorEastAsia"/>
              <w:noProof/>
              <w:sz w:val="24"/>
              <w:szCs w:val="24"/>
              <w:lang w:eastAsia="fi-FI"/>
            </w:rPr>
          </w:pPr>
          <w:hyperlink w:anchor="_Toc226973693" w:history="1">
            <w:r w:rsidRPr="004D645A">
              <w:rPr>
                <w:rStyle w:val="Hyperlinkki"/>
                <w:noProof/>
              </w:rPr>
              <w:t>3.2.7 Tilat</w:t>
            </w:r>
            <w:r>
              <w:rPr>
                <w:noProof/>
                <w:webHidden/>
              </w:rPr>
              <w:tab/>
            </w:r>
            <w:r>
              <w:rPr>
                <w:noProof/>
                <w:webHidden/>
              </w:rPr>
              <w:fldChar w:fldCharType="begin"/>
            </w:r>
            <w:r>
              <w:rPr>
                <w:noProof/>
                <w:webHidden/>
              </w:rPr>
              <w:instrText xml:space="preserve"> PAGEREF _Toc226973693 \h </w:instrText>
            </w:r>
            <w:r>
              <w:rPr>
                <w:noProof/>
                <w:webHidden/>
              </w:rPr>
            </w:r>
            <w:r>
              <w:rPr>
                <w:noProof/>
                <w:webHidden/>
              </w:rPr>
              <w:fldChar w:fldCharType="separate"/>
            </w:r>
            <w:r>
              <w:rPr>
                <w:noProof/>
                <w:webHidden/>
              </w:rPr>
              <w:t>11</w:t>
            </w:r>
            <w:r>
              <w:rPr>
                <w:noProof/>
                <w:webHidden/>
              </w:rPr>
              <w:fldChar w:fldCharType="end"/>
            </w:r>
          </w:hyperlink>
        </w:p>
        <w:p w14:paraId="67EADB87" w14:textId="64C8D917" w:rsidR="0011599E" w:rsidRDefault="0011599E">
          <w:pPr>
            <w:pStyle w:val="Sisluet3"/>
            <w:tabs>
              <w:tab w:val="right" w:leader="dot" w:pos="9628"/>
            </w:tabs>
            <w:rPr>
              <w:rFonts w:eastAsiaTheme="minorEastAsia"/>
              <w:noProof/>
              <w:sz w:val="24"/>
              <w:szCs w:val="24"/>
              <w:lang w:eastAsia="fi-FI"/>
            </w:rPr>
          </w:pPr>
          <w:hyperlink w:anchor="_Toc226973694" w:history="1">
            <w:r w:rsidRPr="004D645A">
              <w:rPr>
                <w:rStyle w:val="Hyperlinkki"/>
                <w:noProof/>
              </w:rPr>
              <w:t>3.2.8 Palvelujen käytön raportointi</w:t>
            </w:r>
            <w:r>
              <w:rPr>
                <w:noProof/>
                <w:webHidden/>
              </w:rPr>
              <w:tab/>
            </w:r>
            <w:r>
              <w:rPr>
                <w:noProof/>
                <w:webHidden/>
              </w:rPr>
              <w:fldChar w:fldCharType="begin"/>
            </w:r>
            <w:r>
              <w:rPr>
                <w:noProof/>
                <w:webHidden/>
              </w:rPr>
              <w:instrText xml:space="preserve"> PAGEREF _Toc226973694 \h </w:instrText>
            </w:r>
            <w:r>
              <w:rPr>
                <w:noProof/>
                <w:webHidden/>
              </w:rPr>
            </w:r>
            <w:r>
              <w:rPr>
                <w:noProof/>
                <w:webHidden/>
              </w:rPr>
              <w:fldChar w:fldCharType="separate"/>
            </w:r>
            <w:r>
              <w:rPr>
                <w:noProof/>
                <w:webHidden/>
              </w:rPr>
              <w:t>12</w:t>
            </w:r>
            <w:r>
              <w:rPr>
                <w:noProof/>
                <w:webHidden/>
              </w:rPr>
              <w:fldChar w:fldCharType="end"/>
            </w:r>
          </w:hyperlink>
        </w:p>
        <w:p w14:paraId="37F4C2FA" w14:textId="2EDB6E0F" w:rsidR="0011599E" w:rsidRDefault="0011599E">
          <w:pPr>
            <w:pStyle w:val="Sisluet3"/>
            <w:tabs>
              <w:tab w:val="right" w:leader="dot" w:pos="9628"/>
            </w:tabs>
            <w:rPr>
              <w:rFonts w:eastAsiaTheme="minorEastAsia"/>
              <w:noProof/>
              <w:sz w:val="24"/>
              <w:szCs w:val="24"/>
              <w:lang w:eastAsia="fi-FI"/>
            </w:rPr>
          </w:pPr>
          <w:hyperlink w:anchor="_Toc226973695" w:history="1">
            <w:r w:rsidRPr="004D645A">
              <w:rPr>
                <w:rStyle w:val="Hyperlinkki"/>
                <w:noProof/>
              </w:rPr>
              <w:t>3.2.9 Palvelusetelipalvelun tuottamisen lopettaminen</w:t>
            </w:r>
            <w:r>
              <w:rPr>
                <w:noProof/>
                <w:webHidden/>
              </w:rPr>
              <w:tab/>
            </w:r>
            <w:r>
              <w:rPr>
                <w:noProof/>
                <w:webHidden/>
              </w:rPr>
              <w:fldChar w:fldCharType="begin"/>
            </w:r>
            <w:r>
              <w:rPr>
                <w:noProof/>
                <w:webHidden/>
              </w:rPr>
              <w:instrText xml:space="preserve"> PAGEREF _Toc226973695 \h </w:instrText>
            </w:r>
            <w:r>
              <w:rPr>
                <w:noProof/>
                <w:webHidden/>
              </w:rPr>
            </w:r>
            <w:r>
              <w:rPr>
                <w:noProof/>
                <w:webHidden/>
              </w:rPr>
              <w:fldChar w:fldCharType="separate"/>
            </w:r>
            <w:r>
              <w:rPr>
                <w:noProof/>
                <w:webHidden/>
              </w:rPr>
              <w:t>12</w:t>
            </w:r>
            <w:r>
              <w:rPr>
                <w:noProof/>
                <w:webHidden/>
              </w:rPr>
              <w:fldChar w:fldCharType="end"/>
            </w:r>
          </w:hyperlink>
        </w:p>
        <w:p w14:paraId="43E8D11A" w14:textId="067681D7" w:rsidR="0011599E" w:rsidRDefault="0011599E">
          <w:pPr>
            <w:pStyle w:val="Sisluet1"/>
            <w:tabs>
              <w:tab w:val="right" w:leader="dot" w:pos="9628"/>
            </w:tabs>
            <w:rPr>
              <w:rFonts w:eastAsiaTheme="minorEastAsia"/>
              <w:noProof/>
              <w:sz w:val="24"/>
              <w:szCs w:val="24"/>
              <w:lang w:eastAsia="fi-FI"/>
            </w:rPr>
          </w:pPr>
          <w:hyperlink w:anchor="_Toc226973696" w:history="1">
            <w:r w:rsidRPr="004D645A">
              <w:rPr>
                <w:rStyle w:val="Hyperlinkki"/>
                <w:noProof/>
              </w:rPr>
              <w:t>4 Kunnan tehtävät</w:t>
            </w:r>
            <w:r>
              <w:rPr>
                <w:noProof/>
                <w:webHidden/>
              </w:rPr>
              <w:tab/>
            </w:r>
            <w:r>
              <w:rPr>
                <w:noProof/>
                <w:webHidden/>
              </w:rPr>
              <w:fldChar w:fldCharType="begin"/>
            </w:r>
            <w:r>
              <w:rPr>
                <w:noProof/>
                <w:webHidden/>
              </w:rPr>
              <w:instrText xml:space="preserve"> PAGEREF _Toc226973696 \h </w:instrText>
            </w:r>
            <w:r>
              <w:rPr>
                <w:noProof/>
                <w:webHidden/>
              </w:rPr>
            </w:r>
            <w:r>
              <w:rPr>
                <w:noProof/>
                <w:webHidden/>
              </w:rPr>
              <w:fldChar w:fldCharType="separate"/>
            </w:r>
            <w:r>
              <w:rPr>
                <w:noProof/>
                <w:webHidden/>
              </w:rPr>
              <w:t>12</w:t>
            </w:r>
            <w:r>
              <w:rPr>
                <w:noProof/>
                <w:webHidden/>
              </w:rPr>
              <w:fldChar w:fldCharType="end"/>
            </w:r>
          </w:hyperlink>
        </w:p>
        <w:p w14:paraId="55AABBF1" w14:textId="73629C06" w:rsidR="0011599E" w:rsidRDefault="0011599E">
          <w:pPr>
            <w:pStyle w:val="Sisluet2"/>
            <w:tabs>
              <w:tab w:val="right" w:leader="dot" w:pos="9628"/>
            </w:tabs>
            <w:rPr>
              <w:rFonts w:eastAsiaTheme="minorEastAsia"/>
              <w:noProof/>
              <w:sz w:val="24"/>
              <w:szCs w:val="24"/>
              <w:lang w:eastAsia="fi-FI"/>
            </w:rPr>
          </w:pPr>
          <w:hyperlink w:anchor="_Toc226973697" w:history="1">
            <w:r w:rsidRPr="004D645A">
              <w:rPr>
                <w:rStyle w:val="Hyperlinkki"/>
                <w:noProof/>
              </w:rPr>
              <w:t>4.1 Pieksämäen kaupungin oikeudet ja velvoitteet palveluntuottajaa kohtaan</w:t>
            </w:r>
            <w:r>
              <w:rPr>
                <w:noProof/>
                <w:webHidden/>
              </w:rPr>
              <w:tab/>
            </w:r>
            <w:r>
              <w:rPr>
                <w:noProof/>
                <w:webHidden/>
              </w:rPr>
              <w:fldChar w:fldCharType="begin"/>
            </w:r>
            <w:r>
              <w:rPr>
                <w:noProof/>
                <w:webHidden/>
              </w:rPr>
              <w:instrText xml:space="preserve"> PAGEREF _Toc226973697 \h </w:instrText>
            </w:r>
            <w:r>
              <w:rPr>
                <w:noProof/>
                <w:webHidden/>
              </w:rPr>
            </w:r>
            <w:r>
              <w:rPr>
                <w:noProof/>
                <w:webHidden/>
              </w:rPr>
              <w:fldChar w:fldCharType="separate"/>
            </w:r>
            <w:r>
              <w:rPr>
                <w:noProof/>
                <w:webHidden/>
              </w:rPr>
              <w:t>12</w:t>
            </w:r>
            <w:r>
              <w:rPr>
                <w:noProof/>
                <w:webHidden/>
              </w:rPr>
              <w:fldChar w:fldCharType="end"/>
            </w:r>
          </w:hyperlink>
        </w:p>
        <w:p w14:paraId="11F9032A" w14:textId="47C51848" w:rsidR="0011599E" w:rsidRDefault="0011599E">
          <w:pPr>
            <w:pStyle w:val="Sisluet2"/>
            <w:tabs>
              <w:tab w:val="right" w:leader="dot" w:pos="9628"/>
            </w:tabs>
            <w:rPr>
              <w:rFonts w:eastAsiaTheme="minorEastAsia"/>
              <w:noProof/>
              <w:sz w:val="24"/>
              <w:szCs w:val="24"/>
              <w:lang w:eastAsia="fi-FI"/>
            </w:rPr>
          </w:pPr>
          <w:hyperlink w:anchor="_Toc226973698" w:history="1">
            <w:r w:rsidRPr="004D645A">
              <w:rPr>
                <w:rStyle w:val="Hyperlinkki"/>
                <w:noProof/>
              </w:rPr>
              <w:t>4.2 Pieksämäen kaupungin velvoitteet palvelunkäyttäjää kohtaan</w:t>
            </w:r>
            <w:r>
              <w:rPr>
                <w:noProof/>
                <w:webHidden/>
              </w:rPr>
              <w:tab/>
            </w:r>
            <w:r>
              <w:rPr>
                <w:noProof/>
                <w:webHidden/>
              </w:rPr>
              <w:fldChar w:fldCharType="begin"/>
            </w:r>
            <w:r>
              <w:rPr>
                <w:noProof/>
                <w:webHidden/>
              </w:rPr>
              <w:instrText xml:space="preserve"> PAGEREF _Toc226973698 \h </w:instrText>
            </w:r>
            <w:r>
              <w:rPr>
                <w:noProof/>
                <w:webHidden/>
              </w:rPr>
            </w:r>
            <w:r>
              <w:rPr>
                <w:noProof/>
                <w:webHidden/>
              </w:rPr>
              <w:fldChar w:fldCharType="separate"/>
            </w:r>
            <w:r>
              <w:rPr>
                <w:noProof/>
                <w:webHidden/>
              </w:rPr>
              <w:t>12</w:t>
            </w:r>
            <w:r>
              <w:rPr>
                <w:noProof/>
                <w:webHidden/>
              </w:rPr>
              <w:fldChar w:fldCharType="end"/>
            </w:r>
          </w:hyperlink>
        </w:p>
        <w:p w14:paraId="18FB2A57" w14:textId="38F1BD21" w:rsidR="0011599E" w:rsidRDefault="0011599E">
          <w:pPr>
            <w:pStyle w:val="Sisluet2"/>
            <w:tabs>
              <w:tab w:val="right" w:leader="dot" w:pos="9628"/>
            </w:tabs>
            <w:rPr>
              <w:rFonts w:eastAsiaTheme="minorEastAsia"/>
              <w:noProof/>
              <w:sz w:val="24"/>
              <w:szCs w:val="24"/>
              <w:lang w:eastAsia="fi-FI"/>
            </w:rPr>
          </w:pPr>
          <w:hyperlink w:anchor="_Toc226973699" w:history="1">
            <w:r w:rsidRPr="004D645A">
              <w:rPr>
                <w:rStyle w:val="Hyperlinkki"/>
                <w:noProof/>
              </w:rPr>
              <w:t>4.3 Palveluntuottajien valvonta</w:t>
            </w:r>
            <w:r>
              <w:rPr>
                <w:noProof/>
                <w:webHidden/>
              </w:rPr>
              <w:tab/>
            </w:r>
            <w:r>
              <w:rPr>
                <w:noProof/>
                <w:webHidden/>
              </w:rPr>
              <w:fldChar w:fldCharType="begin"/>
            </w:r>
            <w:r>
              <w:rPr>
                <w:noProof/>
                <w:webHidden/>
              </w:rPr>
              <w:instrText xml:space="preserve"> PAGEREF _Toc226973699 \h </w:instrText>
            </w:r>
            <w:r>
              <w:rPr>
                <w:noProof/>
                <w:webHidden/>
              </w:rPr>
            </w:r>
            <w:r>
              <w:rPr>
                <w:noProof/>
                <w:webHidden/>
              </w:rPr>
              <w:fldChar w:fldCharType="separate"/>
            </w:r>
            <w:r>
              <w:rPr>
                <w:noProof/>
                <w:webHidden/>
              </w:rPr>
              <w:t>12</w:t>
            </w:r>
            <w:r>
              <w:rPr>
                <w:noProof/>
                <w:webHidden/>
              </w:rPr>
              <w:fldChar w:fldCharType="end"/>
            </w:r>
          </w:hyperlink>
        </w:p>
        <w:p w14:paraId="76941B67" w14:textId="45190654" w:rsidR="0011599E" w:rsidRDefault="0011599E">
          <w:pPr>
            <w:pStyle w:val="Sisluet2"/>
            <w:tabs>
              <w:tab w:val="right" w:leader="dot" w:pos="9628"/>
            </w:tabs>
            <w:rPr>
              <w:rFonts w:eastAsiaTheme="minorEastAsia"/>
              <w:noProof/>
              <w:sz w:val="24"/>
              <w:szCs w:val="24"/>
              <w:lang w:eastAsia="fi-FI"/>
            </w:rPr>
          </w:pPr>
          <w:hyperlink w:anchor="_Toc226973700" w:history="1">
            <w:r w:rsidRPr="004D645A">
              <w:rPr>
                <w:rStyle w:val="Hyperlinkki"/>
                <w:noProof/>
              </w:rPr>
              <w:t>4.4 Pieksämäen kaupunki rekisterinpitäjänä</w:t>
            </w:r>
            <w:r>
              <w:rPr>
                <w:noProof/>
                <w:webHidden/>
              </w:rPr>
              <w:tab/>
            </w:r>
            <w:r>
              <w:rPr>
                <w:noProof/>
                <w:webHidden/>
              </w:rPr>
              <w:fldChar w:fldCharType="begin"/>
            </w:r>
            <w:r>
              <w:rPr>
                <w:noProof/>
                <w:webHidden/>
              </w:rPr>
              <w:instrText xml:space="preserve"> PAGEREF _Toc226973700 \h </w:instrText>
            </w:r>
            <w:r>
              <w:rPr>
                <w:noProof/>
                <w:webHidden/>
              </w:rPr>
            </w:r>
            <w:r>
              <w:rPr>
                <w:noProof/>
                <w:webHidden/>
              </w:rPr>
              <w:fldChar w:fldCharType="separate"/>
            </w:r>
            <w:r>
              <w:rPr>
                <w:noProof/>
                <w:webHidden/>
              </w:rPr>
              <w:t>14</w:t>
            </w:r>
            <w:r>
              <w:rPr>
                <w:noProof/>
                <w:webHidden/>
              </w:rPr>
              <w:fldChar w:fldCharType="end"/>
            </w:r>
          </w:hyperlink>
        </w:p>
        <w:p w14:paraId="2AEC296B" w14:textId="6C11F17D" w:rsidR="0011599E" w:rsidRDefault="0011599E">
          <w:pPr>
            <w:pStyle w:val="Sisluet2"/>
            <w:tabs>
              <w:tab w:val="right" w:leader="dot" w:pos="9628"/>
            </w:tabs>
            <w:rPr>
              <w:rFonts w:eastAsiaTheme="minorEastAsia"/>
              <w:noProof/>
              <w:sz w:val="24"/>
              <w:szCs w:val="24"/>
              <w:lang w:eastAsia="fi-FI"/>
            </w:rPr>
          </w:pPr>
          <w:hyperlink w:anchor="_Toc226973701" w:history="1">
            <w:r w:rsidRPr="004D645A">
              <w:rPr>
                <w:rStyle w:val="Hyperlinkki"/>
                <w:noProof/>
              </w:rPr>
              <w:t>4.5 Tietojen tallentaminen tietovaranto Vardaan</w:t>
            </w:r>
            <w:r>
              <w:rPr>
                <w:noProof/>
                <w:webHidden/>
              </w:rPr>
              <w:tab/>
            </w:r>
            <w:r>
              <w:rPr>
                <w:noProof/>
                <w:webHidden/>
              </w:rPr>
              <w:fldChar w:fldCharType="begin"/>
            </w:r>
            <w:r>
              <w:rPr>
                <w:noProof/>
                <w:webHidden/>
              </w:rPr>
              <w:instrText xml:space="preserve"> PAGEREF _Toc226973701 \h </w:instrText>
            </w:r>
            <w:r>
              <w:rPr>
                <w:noProof/>
                <w:webHidden/>
              </w:rPr>
            </w:r>
            <w:r>
              <w:rPr>
                <w:noProof/>
                <w:webHidden/>
              </w:rPr>
              <w:fldChar w:fldCharType="separate"/>
            </w:r>
            <w:r>
              <w:rPr>
                <w:noProof/>
                <w:webHidden/>
              </w:rPr>
              <w:t>14</w:t>
            </w:r>
            <w:r>
              <w:rPr>
                <w:noProof/>
                <w:webHidden/>
              </w:rPr>
              <w:fldChar w:fldCharType="end"/>
            </w:r>
          </w:hyperlink>
        </w:p>
        <w:p w14:paraId="40FDB008" w14:textId="12DB0783" w:rsidR="0011599E" w:rsidRDefault="0011599E">
          <w:pPr>
            <w:pStyle w:val="Sisluet1"/>
            <w:tabs>
              <w:tab w:val="right" w:leader="dot" w:pos="9628"/>
            </w:tabs>
            <w:rPr>
              <w:rFonts w:eastAsiaTheme="minorEastAsia"/>
              <w:noProof/>
              <w:sz w:val="24"/>
              <w:szCs w:val="24"/>
              <w:lang w:eastAsia="fi-FI"/>
            </w:rPr>
          </w:pPr>
          <w:hyperlink w:anchor="_Toc226973702" w:history="1">
            <w:r w:rsidRPr="004D645A">
              <w:rPr>
                <w:rStyle w:val="Hyperlinkki"/>
                <w:noProof/>
              </w:rPr>
              <w:t>5 Pelisäännöt palvelunkäyttäjälle</w:t>
            </w:r>
            <w:r>
              <w:rPr>
                <w:noProof/>
                <w:webHidden/>
              </w:rPr>
              <w:tab/>
            </w:r>
            <w:r>
              <w:rPr>
                <w:noProof/>
                <w:webHidden/>
              </w:rPr>
              <w:fldChar w:fldCharType="begin"/>
            </w:r>
            <w:r>
              <w:rPr>
                <w:noProof/>
                <w:webHidden/>
              </w:rPr>
              <w:instrText xml:space="preserve"> PAGEREF _Toc226973702 \h </w:instrText>
            </w:r>
            <w:r>
              <w:rPr>
                <w:noProof/>
                <w:webHidden/>
              </w:rPr>
            </w:r>
            <w:r>
              <w:rPr>
                <w:noProof/>
                <w:webHidden/>
              </w:rPr>
              <w:fldChar w:fldCharType="separate"/>
            </w:r>
            <w:r>
              <w:rPr>
                <w:noProof/>
                <w:webHidden/>
              </w:rPr>
              <w:t>14</w:t>
            </w:r>
            <w:r>
              <w:rPr>
                <w:noProof/>
                <w:webHidden/>
              </w:rPr>
              <w:fldChar w:fldCharType="end"/>
            </w:r>
          </w:hyperlink>
        </w:p>
        <w:p w14:paraId="5F570BA8" w14:textId="7C286E03" w:rsidR="0011599E" w:rsidRDefault="0011599E">
          <w:pPr>
            <w:pStyle w:val="Sisluet2"/>
            <w:tabs>
              <w:tab w:val="right" w:leader="dot" w:pos="9628"/>
            </w:tabs>
            <w:rPr>
              <w:rFonts w:eastAsiaTheme="minorEastAsia"/>
              <w:noProof/>
              <w:sz w:val="24"/>
              <w:szCs w:val="24"/>
              <w:lang w:eastAsia="fi-FI"/>
            </w:rPr>
          </w:pPr>
          <w:hyperlink w:anchor="_Toc226973703" w:history="1">
            <w:r w:rsidRPr="004D645A">
              <w:rPr>
                <w:rStyle w:val="Hyperlinkki"/>
                <w:noProof/>
              </w:rPr>
              <w:t>5.1 Palveluseteliin oikeutetut palvelunkäyttäjät</w:t>
            </w:r>
            <w:r>
              <w:rPr>
                <w:noProof/>
                <w:webHidden/>
              </w:rPr>
              <w:tab/>
            </w:r>
            <w:r>
              <w:rPr>
                <w:noProof/>
                <w:webHidden/>
              </w:rPr>
              <w:fldChar w:fldCharType="begin"/>
            </w:r>
            <w:r>
              <w:rPr>
                <w:noProof/>
                <w:webHidden/>
              </w:rPr>
              <w:instrText xml:space="preserve"> PAGEREF _Toc226973703 \h </w:instrText>
            </w:r>
            <w:r>
              <w:rPr>
                <w:noProof/>
                <w:webHidden/>
              </w:rPr>
            </w:r>
            <w:r>
              <w:rPr>
                <w:noProof/>
                <w:webHidden/>
              </w:rPr>
              <w:fldChar w:fldCharType="separate"/>
            </w:r>
            <w:r>
              <w:rPr>
                <w:noProof/>
                <w:webHidden/>
              </w:rPr>
              <w:t>14</w:t>
            </w:r>
            <w:r>
              <w:rPr>
                <w:noProof/>
                <w:webHidden/>
              </w:rPr>
              <w:fldChar w:fldCharType="end"/>
            </w:r>
          </w:hyperlink>
        </w:p>
        <w:p w14:paraId="29670353" w14:textId="51A89A88" w:rsidR="0011599E" w:rsidRDefault="0011599E">
          <w:pPr>
            <w:pStyle w:val="Sisluet2"/>
            <w:tabs>
              <w:tab w:val="right" w:leader="dot" w:pos="9628"/>
            </w:tabs>
            <w:rPr>
              <w:rFonts w:eastAsiaTheme="minorEastAsia"/>
              <w:noProof/>
              <w:sz w:val="24"/>
              <w:szCs w:val="24"/>
              <w:lang w:eastAsia="fi-FI"/>
            </w:rPr>
          </w:pPr>
          <w:hyperlink w:anchor="_Toc226973704" w:history="1">
            <w:r w:rsidRPr="004D645A">
              <w:rPr>
                <w:rStyle w:val="Hyperlinkki"/>
                <w:noProof/>
              </w:rPr>
              <w:t>5.2 Päiväkodin valinta, palvelusetelin hakeminen ja palvelusetelipäätös</w:t>
            </w:r>
            <w:r>
              <w:rPr>
                <w:noProof/>
                <w:webHidden/>
              </w:rPr>
              <w:tab/>
            </w:r>
            <w:r>
              <w:rPr>
                <w:noProof/>
                <w:webHidden/>
              </w:rPr>
              <w:fldChar w:fldCharType="begin"/>
            </w:r>
            <w:r>
              <w:rPr>
                <w:noProof/>
                <w:webHidden/>
              </w:rPr>
              <w:instrText xml:space="preserve"> PAGEREF _Toc226973704 \h </w:instrText>
            </w:r>
            <w:r>
              <w:rPr>
                <w:noProof/>
                <w:webHidden/>
              </w:rPr>
            </w:r>
            <w:r>
              <w:rPr>
                <w:noProof/>
                <w:webHidden/>
              </w:rPr>
              <w:fldChar w:fldCharType="separate"/>
            </w:r>
            <w:r>
              <w:rPr>
                <w:noProof/>
                <w:webHidden/>
              </w:rPr>
              <w:t>15</w:t>
            </w:r>
            <w:r>
              <w:rPr>
                <w:noProof/>
                <w:webHidden/>
              </w:rPr>
              <w:fldChar w:fldCharType="end"/>
            </w:r>
          </w:hyperlink>
        </w:p>
        <w:p w14:paraId="6FF75214" w14:textId="6308EF88" w:rsidR="0011599E" w:rsidRDefault="0011599E">
          <w:pPr>
            <w:pStyle w:val="Sisluet2"/>
            <w:tabs>
              <w:tab w:val="right" w:leader="dot" w:pos="9628"/>
            </w:tabs>
            <w:rPr>
              <w:rFonts w:eastAsiaTheme="minorEastAsia"/>
              <w:noProof/>
              <w:sz w:val="24"/>
              <w:szCs w:val="24"/>
              <w:lang w:eastAsia="fi-FI"/>
            </w:rPr>
          </w:pPr>
          <w:hyperlink w:anchor="_Toc226973705" w:history="1">
            <w:r w:rsidRPr="004D645A">
              <w:rPr>
                <w:rStyle w:val="Hyperlinkki"/>
                <w:noProof/>
              </w:rPr>
              <w:t>5.3 Palvelusetelin irtisanominen</w:t>
            </w:r>
            <w:r>
              <w:rPr>
                <w:noProof/>
                <w:webHidden/>
              </w:rPr>
              <w:tab/>
            </w:r>
            <w:r>
              <w:rPr>
                <w:noProof/>
                <w:webHidden/>
              </w:rPr>
              <w:fldChar w:fldCharType="begin"/>
            </w:r>
            <w:r>
              <w:rPr>
                <w:noProof/>
                <w:webHidden/>
              </w:rPr>
              <w:instrText xml:space="preserve"> PAGEREF _Toc226973705 \h </w:instrText>
            </w:r>
            <w:r>
              <w:rPr>
                <w:noProof/>
                <w:webHidden/>
              </w:rPr>
            </w:r>
            <w:r>
              <w:rPr>
                <w:noProof/>
                <w:webHidden/>
              </w:rPr>
              <w:fldChar w:fldCharType="separate"/>
            </w:r>
            <w:r>
              <w:rPr>
                <w:noProof/>
                <w:webHidden/>
              </w:rPr>
              <w:t>15</w:t>
            </w:r>
            <w:r>
              <w:rPr>
                <w:noProof/>
                <w:webHidden/>
              </w:rPr>
              <w:fldChar w:fldCharType="end"/>
            </w:r>
          </w:hyperlink>
        </w:p>
        <w:p w14:paraId="7E14BBAD" w14:textId="105E78B1" w:rsidR="0011599E" w:rsidRDefault="0011599E">
          <w:pPr>
            <w:pStyle w:val="Sisluet2"/>
            <w:tabs>
              <w:tab w:val="right" w:leader="dot" w:pos="9628"/>
            </w:tabs>
            <w:rPr>
              <w:rFonts w:eastAsiaTheme="minorEastAsia"/>
              <w:noProof/>
              <w:sz w:val="24"/>
              <w:szCs w:val="24"/>
              <w:lang w:eastAsia="fi-FI"/>
            </w:rPr>
          </w:pPr>
          <w:hyperlink w:anchor="_Toc226973706" w:history="1">
            <w:r w:rsidRPr="004D645A">
              <w:rPr>
                <w:rStyle w:val="Hyperlinkki"/>
                <w:noProof/>
              </w:rPr>
              <w:t>5.4 Varhaiskasvatuspaikan vaihtaminen</w:t>
            </w:r>
            <w:r>
              <w:rPr>
                <w:noProof/>
                <w:webHidden/>
              </w:rPr>
              <w:tab/>
            </w:r>
            <w:r>
              <w:rPr>
                <w:noProof/>
                <w:webHidden/>
              </w:rPr>
              <w:fldChar w:fldCharType="begin"/>
            </w:r>
            <w:r>
              <w:rPr>
                <w:noProof/>
                <w:webHidden/>
              </w:rPr>
              <w:instrText xml:space="preserve"> PAGEREF _Toc226973706 \h </w:instrText>
            </w:r>
            <w:r>
              <w:rPr>
                <w:noProof/>
                <w:webHidden/>
              </w:rPr>
            </w:r>
            <w:r>
              <w:rPr>
                <w:noProof/>
                <w:webHidden/>
              </w:rPr>
              <w:fldChar w:fldCharType="separate"/>
            </w:r>
            <w:r>
              <w:rPr>
                <w:noProof/>
                <w:webHidden/>
              </w:rPr>
              <w:t>16</w:t>
            </w:r>
            <w:r>
              <w:rPr>
                <w:noProof/>
                <w:webHidden/>
              </w:rPr>
              <w:fldChar w:fldCharType="end"/>
            </w:r>
          </w:hyperlink>
        </w:p>
        <w:p w14:paraId="7C70EA22" w14:textId="6C316AA0" w:rsidR="0011599E" w:rsidRDefault="0011599E">
          <w:pPr>
            <w:pStyle w:val="Sisluet2"/>
            <w:tabs>
              <w:tab w:val="right" w:leader="dot" w:pos="9628"/>
            </w:tabs>
            <w:rPr>
              <w:rFonts w:eastAsiaTheme="minorEastAsia"/>
              <w:noProof/>
              <w:sz w:val="24"/>
              <w:szCs w:val="24"/>
              <w:lang w:eastAsia="fi-FI"/>
            </w:rPr>
          </w:pPr>
          <w:hyperlink w:anchor="_Toc226973707" w:history="1">
            <w:r w:rsidRPr="004D645A">
              <w:rPr>
                <w:rStyle w:val="Hyperlinkki"/>
                <w:noProof/>
              </w:rPr>
              <w:t>5.5 Palvelunkäyttäjän ja palveluntuottajan väliset erimielisyydet</w:t>
            </w:r>
            <w:r>
              <w:rPr>
                <w:noProof/>
                <w:webHidden/>
              </w:rPr>
              <w:tab/>
            </w:r>
            <w:r>
              <w:rPr>
                <w:noProof/>
                <w:webHidden/>
              </w:rPr>
              <w:fldChar w:fldCharType="begin"/>
            </w:r>
            <w:r>
              <w:rPr>
                <w:noProof/>
                <w:webHidden/>
              </w:rPr>
              <w:instrText xml:space="preserve"> PAGEREF _Toc226973707 \h </w:instrText>
            </w:r>
            <w:r>
              <w:rPr>
                <w:noProof/>
                <w:webHidden/>
              </w:rPr>
            </w:r>
            <w:r>
              <w:rPr>
                <w:noProof/>
                <w:webHidden/>
              </w:rPr>
              <w:fldChar w:fldCharType="separate"/>
            </w:r>
            <w:r>
              <w:rPr>
                <w:noProof/>
                <w:webHidden/>
              </w:rPr>
              <w:t>16</w:t>
            </w:r>
            <w:r>
              <w:rPr>
                <w:noProof/>
                <w:webHidden/>
              </w:rPr>
              <w:fldChar w:fldCharType="end"/>
            </w:r>
          </w:hyperlink>
        </w:p>
        <w:p w14:paraId="12D31829" w14:textId="771D2692" w:rsidR="0011599E" w:rsidRDefault="0011599E">
          <w:pPr>
            <w:pStyle w:val="Sisluet3"/>
            <w:tabs>
              <w:tab w:val="right" w:leader="dot" w:pos="9628"/>
            </w:tabs>
            <w:rPr>
              <w:rFonts w:eastAsiaTheme="minorEastAsia"/>
              <w:noProof/>
              <w:sz w:val="24"/>
              <w:szCs w:val="24"/>
              <w:lang w:eastAsia="fi-FI"/>
            </w:rPr>
          </w:pPr>
          <w:hyperlink w:anchor="_Toc226973708" w:history="1">
            <w:r w:rsidRPr="004D645A">
              <w:rPr>
                <w:rStyle w:val="Hyperlinkki"/>
                <w:noProof/>
              </w:rPr>
              <w:t>5.5.1 Muistutus</w:t>
            </w:r>
            <w:r>
              <w:rPr>
                <w:noProof/>
                <w:webHidden/>
              </w:rPr>
              <w:tab/>
            </w:r>
            <w:r>
              <w:rPr>
                <w:noProof/>
                <w:webHidden/>
              </w:rPr>
              <w:fldChar w:fldCharType="begin"/>
            </w:r>
            <w:r>
              <w:rPr>
                <w:noProof/>
                <w:webHidden/>
              </w:rPr>
              <w:instrText xml:space="preserve"> PAGEREF _Toc226973708 \h </w:instrText>
            </w:r>
            <w:r>
              <w:rPr>
                <w:noProof/>
                <w:webHidden/>
              </w:rPr>
            </w:r>
            <w:r>
              <w:rPr>
                <w:noProof/>
                <w:webHidden/>
              </w:rPr>
              <w:fldChar w:fldCharType="separate"/>
            </w:r>
            <w:r>
              <w:rPr>
                <w:noProof/>
                <w:webHidden/>
              </w:rPr>
              <w:t>17</w:t>
            </w:r>
            <w:r>
              <w:rPr>
                <w:noProof/>
                <w:webHidden/>
              </w:rPr>
              <w:fldChar w:fldCharType="end"/>
            </w:r>
          </w:hyperlink>
        </w:p>
        <w:p w14:paraId="47528F79" w14:textId="0635F096" w:rsidR="0011599E" w:rsidRDefault="0011599E">
          <w:pPr>
            <w:pStyle w:val="Sisluet3"/>
            <w:tabs>
              <w:tab w:val="right" w:leader="dot" w:pos="9628"/>
            </w:tabs>
            <w:rPr>
              <w:rFonts w:eastAsiaTheme="minorEastAsia"/>
              <w:noProof/>
              <w:sz w:val="24"/>
              <w:szCs w:val="24"/>
              <w:lang w:eastAsia="fi-FI"/>
            </w:rPr>
          </w:pPr>
          <w:hyperlink w:anchor="_Toc226973709" w:history="1">
            <w:r w:rsidRPr="004D645A">
              <w:rPr>
                <w:rStyle w:val="Hyperlinkki"/>
                <w:noProof/>
              </w:rPr>
              <w:t>5.5.2 Kantelu</w:t>
            </w:r>
            <w:r>
              <w:rPr>
                <w:noProof/>
                <w:webHidden/>
              </w:rPr>
              <w:tab/>
            </w:r>
            <w:r>
              <w:rPr>
                <w:noProof/>
                <w:webHidden/>
              </w:rPr>
              <w:fldChar w:fldCharType="begin"/>
            </w:r>
            <w:r>
              <w:rPr>
                <w:noProof/>
                <w:webHidden/>
              </w:rPr>
              <w:instrText xml:space="preserve"> PAGEREF _Toc226973709 \h </w:instrText>
            </w:r>
            <w:r>
              <w:rPr>
                <w:noProof/>
                <w:webHidden/>
              </w:rPr>
            </w:r>
            <w:r>
              <w:rPr>
                <w:noProof/>
                <w:webHidden/>
              </w:rPr>
              <w:fldChar w:fldCharType="separate"/>
            </w:r>
            <w:r>
              <w:rPr>
                <w:noProof/>
                <w:webHidden/>
              </w:rPr>
              <w:t>17</w:t>
            </w:r>
            <w:r>
              <w:rPr>
                <w:noProof/>
                <w:webHidden/>
              </w:rPr>
              <w:fldChar w:fldCharType="end"/>
            </w:r>
          </w:hyperlink>
        </w:p>
        <w:p w14:paraId="4556DFBC" w14:textId="71F4677B" w:rsidR="0011599E" w:rsidRDefault="0011599E">
          <w:pPr>
            <w:pStyle w:val="Sisluet3"/>
            <w:tabs>
              <w:tab w:val="right" w:leader="dot" w:pos="9628"/>
            </w:tabs>
            <w:rPr>
              <w:rFonts w:eastAsiaTheme="minorEastAsia"/>
              <w:noProof/>
              <w:sz w:val="24"/>
              <w:szCs w:val="24"/>
              <w:lang w:eastAsia="fi-FI"/>
            </w:rPr>
          </w:pPr>
          <w:hyperlink w:anchor="_Toc226973710" w:history="1">
            <w:r w:rsidRPr="004D645A">
              <w:rPr>
                <w:rStyle w:val="Hyperlinkki"/>
                <w:noProof/>
              </w:rPr>
              <w:t>5.5.3 Oikeus muutoksenhakuun</w:t>
            </w:r>
            <w:r>
              <w:rPr>
                <w:noProof/>
                <w:webHidden/>
              </w:rPr>
              <w:tab/>
            </w:r>
            <w:r>
              <w:rPr>
                <w:noProof/>
                <w:webHidden/>
              </w:rPr>
              <w:fldChar w:fldCharType="begin"/>
            </w:r>
            <w:r>
              <w:rPr>
                <w:noProof/>
                <w:webHidden/>
              </w:rPr>
              <w:instrText xml:space="preserve"> PAGEREF _Toc226973710 \h </w:instrText>
            </w:r>
            <w:r>
              <w:rPr>
                <w:noProof/>
                <w:webHidden/>
              </w:rPr>
            </w:r>
            <w:r>
              <w:rPr>
                <w:noProof/>
                <w:webHidden/>
              </w:rPr>
              <w:fldChar w:fldCharType="separate"/>
            </w:r>
            <w:r>
              <w:rPr>
                <w:noProof/>
                <w:webHidden/>
              </w:rPr>
              <w:t>17</w:t>
            </w:r>
            <w:r>
              <w:rPr>
                <w:noProof/>
                <w:webHidden/>
              </w:rPr>
              <w:fldChar w:fldCharType="end"/>
            </w:r>
          </w:hyperlink>
        </w:p>
        <w:p w14:paraId="30D213C7" w14:textId="5D853D2F" w:rsidR="0011599E" w:rsidRDefault="0011599E">
          <w:pPr>
            <w:pStyle w:val="Sisluet1"/>
            <w:tabs>
              <w:tab w:val="right" w:leader="dot" w:pos="9628"/>
            </w:tabs>
            <w:rPr>
              <w:rFonts w:eastAsiaTheme="minorEastAsia"/>
              <w:noProof/>
              <w:sz w:val="24"/>
              <w:szCs w:val="24"/>
              <w:lang w:eastAsia="fi-FI"/>
            </w:rPr>
          </w:pPr>
          <w:hyperlink w:anchor="_Toc226973711" w:history="1">
            <w:r w:rsidRPr="004D645A">
              <w:rPr>
                <w:rStyle w:val="Hyperlinkki"/>
                <w:noProof/>
              </w:rPr>
              <w:t>6 Palvelusetelin arvo</w:t>
            </w:r>
            <w:r>
              <w:rPr>
                <w:noProof/>
                <w:webHidden/>
              </w:rPr>
              <w:tab/>
            </w:r>
            <w:r>
              <w:rPr>
                <w:noProof/>
                <w:webHidden/>
              </w:rPr>
              <w:fldChar w:fldCharType="begin"/>
            </w:r>
            <w:r>
              <w:rPr>
                <w:noProof/>
                <w:webHidden/>
              </w:rPr>
              <w:instrText xml:space="preserve"> PAGEREF _Toc226973711 \h </w:instrText>
            </w:r>
            <w:r>
              <w:rPr>
                <w:noProof/>
                <w:webHidden/>
              </w:rPr>
            </w:r>
            <w:r>
              <w:rPr>
                <w:noProof/>
                <w:webHidden/>
              </w:rPr>
              <w:fldChar w:fldCharType="separate"/>
            </w:r>
            <w:r>
              <w:rPr>
                <w:noProof/>
                <w:webHidden/>
              </w:rPr>
              <w:t>17</w:t>
            </w:r>
            <w:r>
              <w:rPr>
                <w:noProof/>
                <w:webHidden/>
              </w:rPr>
              <w:fldChar w:fldCharType="end"/>
            </w:r>
          </w:hyperlink>
        </w:p>
        <w:p w14:paraId="064D8307" w14:textId="37209690" w:rsidR="0011599E" w:rsidRDefault="0011599E">
          <w:pPr>
            <w:pStyle w:val="Sisluet2"/>
            <w:tabs>
              <w:tab w:val="right" w:leader="dot" w:pos="9628"/>
            </w:tabs>
            <w:rPr>
              <w:rFonts w:eastAsiaTheme="minorEastAsia"/>
              <w:noProof/>
              <w:sz w:val="24"/>
              <w:szCs w:val="24"/>
              <w:lang w:eastAsia="fi-FI"/>
            </w:rPr>
          </w:pPr>
          <w:hyperlink w:anchor="_Toc226973712" w:history="1">
            <w:r w:rsidRPr="004D645A">
              <w:rPr>
                <w:rStyle w:val="Hyperlinkki"/>
                <w:noProof/>
              </w:rPr>
              <w:t>6.1 Tulosidonnainen palveluseteli</w:t>
            </w:r>
            <w:r>
              <w:rPr>
                <w:noProof/>
                <w:webHidden/>
              </w:rPr>
              <w:tab/>
            </w:r>
            <w:r>
              <w:rPr>
                <w:noProof/>
                <w:webHidden/>
              </w:rPr>
              <w:fldChar w:fldCharType="begin"/>
            </w:r>
            <w:r>
              <w:rPr>
                <w:noProof/>
                <w:webHidden/>
              </w:rPr>
              <w:instrText xml:space="preserve"> PAGEREF _Toc226973712 \h </w:instrText>
            </w:r>
            <w:r>
              <w:rPr>
                <w:noProof/>
                <w:webHidden/>
              </w:rPr>
            </w:r>
            <w:r>
              <w:rPr>
                <w:noProof/>
                <w:webHidden/>
              </w:rPr>
              <w:fldChar w:fldCharType="separate"/>
            </w:r>
            <w:r>
              <w:rPr>
                <w:noProof/>
                <w:webHidden/>
              </w:rPr>
              <w:t>18</w:t>
            </w:r>
            <w:r>
              <w:rPr>
                <w:noProof/>
                <w:webHidden/>
              </w:rPr>
              <w:fldChar w:fldCharType="end"/>
            </w:r>
          </w:hyperlink>
        </w:p>
        <w:p w14:paraId="66A84CD4" w14:textId="55253B5D" w:rsidR="0011599E" w:rsidRDefault="0011599E">
          <w:pPr>
            <w:pStyle w:val="Sisluet2"/>
            <w:tabs>
              <w:tab w:val="right" w:leader="dot" w:pos="9628"/>
            </w:tabs>
            <w:rPr>
              <w:rFonts w:eastAsiaTheme="minorEastAsia"/>
              <w:noProof/>
              <w:sz w:val="24"/>
              <w:szCs w:val="24"/>
              <w:lang w:eastAsia="fi-FI"/>
            </w:rPr>
          </w:pPr>
          <w:hyperlink w:anchor="_Toc226973713" w:history="1">
            <w:r w:rsidRPr="004D645A">
              <w:rPr>
                <w:rStyle w:val="Hyperlinkki"/>
                <w:noProof/>
              </w:rPr>
              <w:t>6.2 Esiopetusta täydentävän varhaiskasvatuksen palvelusetelin arvon määräytyminen</w:t>
            </w:r>
            <w:r>
              <w:rPr>
                <w:noProof/>
                <w:webHidden/>
              </w:rPr>
              <w:tab/>
            </w:r>
            <w:r>
              <w:rPr>
                <w:noProof/>
                <w:webHidden/>
              </w:rPr>
              <w:fldChar w:fldCharType="begin"/>
            </w:r>
            <w:r>
              <w:rPr>
                <w:noProof/>
                <w:webHidden/>
              </w:rPr>
              <w:instrText xml:space="preserve"> PAGEREF _Toc226973713 \h </w:instrText>
            </w:r>
            <w:r>
              <w:rPr>
                <w:noProof/>
                <w:webHidden/>
              </w:rPr>
            </w:r>
            <w:r>
              <w:rPr>
                <w:noProof/>
                <w:webHidden/>
              </w:rPr>
              <w:fldChar w:fldCharType="separate"/>
            </w:r>
            <w:r>
              <w:rPr>
                <w:noProof/>
                <w:webHidden/>
              </w:rPr>
              <w:t>19</w:t>
            </w:r>
            <w:r>
              <w:rPr>
                <w:noProof/>
                <w:webHidden/>
              </w:rPr>
              <w:fldChar w:fldCharType="end"/>
            </w:r>
          </w:hyperlink>
        </w:p>
        <w:p w14:paraId="61983E13" w14:textId="4B2990A8" w:rsidR="0011599E" w:rsidRDefault="0011599E">
          <w:pPr>
            <w:pStyle w:val="Sisluet1"/>
            <w:tabs>
              <w:tab w:val="right" w:leader="dot" w:pos="9628"/>
            </w:tabs>
            <w:rPr>
              <w:rFonts w:eastAsiaTheme="minorEastAsia"/>
              <w:noProof/>
              <w:sz w:val="24"/>
              <w:szCs w:val="24"/>
              <w:lang w:eastAsia="fi-FI"/>
            </w:rPr>
          </w:pPr>
          <w:hyperlink w:anchor="_Toc226973714" w:history="1">
            <w:r w:rsidRPr="004D645A">
              <w:rPr>
                <w:rStyle w:val="Hyperlinkki"/>
                <w:noProof/>
              </w:rPr>
              <w:t>6.3 Palvelusetelin arvon tarkistaminen</w:t>
            </w:r>
            <w:r>
              <w:rPr>
                <w:noProof/>
                <w:webHidden/>
              </w:rPr>
              <w:tab/>
            </w:r>
            <w:r>
              <w:rPr>
                <w:noProof/>
                <w:webHidden/>
              </w:rPr>
              <w:fldChar w:fldCharType="begin"/>
            </w:r>
            <w:r>
              <w:rPr>
                <w:noProof/>
                <w:webHidden/>
              </w:rPr>
              <w:instrText xml:space="preserve"> PAGEREF _Toc226973714 \h </w:instrText>
            </w:r>
            <w:r>
              <w:rPr>
                <w:noProof/>
                <w:webHidden/>
              </w:rPr>
            </w:r>
            <w:r>
              <w:rPr>
                <w:noProof/>
                <w:webHidden/>
              </w:rPr>
              <w:fldChar w:fldCharType="separate"/>
            </w:r>
            <w:r>
              <w:rPr>
                <w:noProof/>
                <w:webHidden/>
              </w:rPr>
              <w:t>19</w:t>
            </w:r>
            <w:r>
              <w:rPr>
                <w:noProof/>
                <w:webHidden/>
              </w:rPr>
              <w:fldChar w:fldCharType="end"/>
            </w:r>
          </w:hyperlink>
        </w:p>
        <w:p w14:paraId="28924FAC" w14:textId="4058B4BC" w:rsidR="0011599E" w:rsidRDefault="0011599E">
          <w:pPr>
            <w:pStyle w:val="Sisluet3"/>
            <w:tabs>
              <w:tab w:val="right" w:leader="dot" w:pos="9628"/>
            </w:tabs>
            <w:rPr>
              <w:rFonts w:eastAsiaTheme="minorEastAsia"/>
              <w:noProof/>
              <w:sz w:val="24"/>
              <w:szCs w:val="24"/>
              <w:lang w:eastAsia="fi-FI"/>
            </w:rPr>
          </w:pPr>
          <w:hyperlink w:anchor="_Toc226973715" w:history="1">
            <w:r w:rsidRPr="004D645A">
              <w:rPr>
                <w:rStyle w:val="Hyperlinkki"/>
                <w:noProof/>
              </w:rPr>
              <w:t>6.3.1 Omavastuuosuus</w:t>
            </w:r>
            <w:r>
              <w:rPr>
                <w:noProof/>
                <w:webHidden/>
              </w:rPr>
              <w:tab/>
            </w:r>
            <w:r>
              <w:rPr>
                <w:noProof/>
                <w:webHidden/>
              </w:rPr>
              <w:fldChar w:fldCharType="begin"/>
            </w:r>
            <w:r>
              <w:rPr>
                <w:noProof/>
                <w:webHidden/>
              </w:rPr>
              <w:instrText xml:space="preserve"> PAGEREF _Toc226973715 \h </w:instrText>
            </w:r>
            <w:r>
              <w:rPr>
                <w:noProof/>
                <w:webHidden/>
              </w:rPr>
            </w:r>
            <w:r>
              <w:rPr>
                <w:noProof/>
                <w:webHidden/>
              </w:rPr>
              <w:fldChar w:fldCharType="separate"/>
            </w:r>
            <w:r>
              <w:rPr>
                <w:noProof/>
                <w:webHidden/>
              </w:rPr>
              <w:t>19</w:t>
            </w:r>
            <w:r>
              <w:rPr>
                <w:noProof/>
                <w:webHidden/>
              </w:rPr>
              <w:fldChar w:fldCharType="end"/>
            </w:r>
          </w:hyperlink>
        </w:p>
        <w:p w14:paraId="10073B20" w14:textId="5EAB8F48" w:rsidR="0011599E" w:rsidRDefault="0011599E">
          <w:pPr>
            <w:pStyle w:val="Sisluet3"/>
            <w:tabs>
              <w:tab w:val="right" w:leader="dot" w:pos="9628"/>
            </w:tabs>
            <w:rPr>
              <w:rFonts w:eastAsiaTheme="minorEastAsia"/>
              <w:noProof/>
              <w:sz w:val="24"/>
              <w:szCs w:val="24"/>
              <w:lang w:eastAsia="fi-FI"/>
            </w:rPr>
          </w:pPr>
          <w:hyperlink w:anchor="_Toc226973716" w:history="1">
            <w:r w:rsidRPr="004D645A">
              <w:rPr>
                <w:rStyle w:val="Hyperlinkki"/>
                <w:noProof/>
              </w:rPr>
              <w:t>6.3.2 Enimmäisarvo</w:t>
            </w:r>
            <w:r>
              <w:rPr>
                <w:noProof/>
                <w:webHidden/>
              </w:rPr>
              <w:tab/>
            </w:r>
            <w:r>
              <w:rPr>
                <w:noProof/>
                <w:webHidden/>
              </w:rPr>
              <w:fldChar w:fldCharType="begin"/>
            </w:r>
            <w:r>
              <w:rPr>
                <w:noProof/>
                <w:webHidden/>
              </w:rPr>
              <w:instrText xml:space="preserve"> PAGEREF _Toc226973716 \h </w:instrText>
            </w:r>
            <w:r>
              <w:rPr>
                <w:noProof/>
                <w:webHidden/>
              </w:rPr>
            </w:r>
            <w:r>
              <w:rPr>
                <w:noProof/>
                <w:webHidden/>
              </w:rPr>
              <w:fldChar w:fldCharType="separate"/>
            </w:r>
            <w:r>
              <w:rPr>
                <w:noProof/>
                <w:webHidden/>
              </w:rPr>
              <w:t>20</w:t>
            </w:r>
            <w:r>
              <w:rPr>
                <w:noProof/>
                <w:webHidden/>
              </w:rPr>
              <w:fldChar w:fldCharType="end"/>
            </w:r>
          </w:hyperlink>
        </w:p>
        <w:p w14:paraId="0073F29A" w14:textId="259D2B27" w:rsidR="0011599E" w:rsidRDefault="0011599E">
          <w:pPr>
            <w:pStyle w:val="Sisluet2"/>
            <w:tabs>
              <w:tab w:val="right" w:leader="dot" w:pos="9628"/>
            </w:tabs>
            <w:rPr>
              <w:rFonts w:eastAsiaTheme="minorEastAsia"/>
              <w:noProof/>
              <w:sz w:val="24"/>
              <w:szCs w:val="24"/>
              <w:lang w:eastAsia="fi-FI"/>
            </w:rPr>
          </w:pPr>
          <w:hyperlink w:anchor="_Toc226973717" w:history="1">
            <w:r w:rsidRPr="004D645A">
              <w:rPr>
                <w:rStyle w:val="Hyperlinkki"/>
                <w:noProof/>
              </w:rPr>
              <w:t>6.4 Palvelusetelin arvon erityistilanteet</w:t>
            </w:r>
            <w:r>
              <w:rPr>
                <w:noProof/>
                <w:webHidden/>
              </w:rPr>
              <w:tab/>
            </w:r>
            <w:r>
              <w:rPr>
                <w:noProof/>
                <w:webHidden/>
              </w:rPr>
              <w:fldChar w:fldCharType="begin"/>
            </w:r>
            <w:r>
              <w:rPr>
                <w:noProof/>
                <w:webHidden/>
              </w:rPr>
              <w:instrText xml:space="preserve"> PAGEREF _Toc226973717 \h </w:instrText>
            </w:r>
            <w:r>
              <w:rPr>
                <w:noProof/>
                <w:webHidden/>
              </w:rPr>
            </w:r>
            <w:r>
              <w:rPr>
                <w:noProof/>
                <w:webHidden/>
              </w:rPr>
              <w:fldChar w:fldCharType="separate"/>
            </w:r>
            <w:r>
              <w:rPr>
                <w:noProof/>
                <w:webHidden/>
              </w:rPr>
              <w:t>20</w:t>
            </w:r>
            <w:r>
              <w:rPr>
                <w:noProof/>
                <w:webHidden/>
              </w:rPr>
              <w:fldChar w:fldCharType="end"/>
            </w:r>
          </w:hyperlink>
        </w:p>
        <w:p w14:paraId="7B2EA55B" w14:textId="5A223129" w:rsidR="0011599E" w:rsidRDefault="0011599E">
          <w:pPr>
            <w:pStyle w:val="Sisluet3"/>
            <w:tabs>
              <w:tab w:val="right" w:leader="dot" w:pos="9628"/>
            </w:tabs>
            <w:rPr>
              <w:rFonts w:eastAsiaTheme="minorEastAsia"/>
              <w:noProof/>
              <w:sz w:val="24"/>
              <w:szCs w:val="24"/>
              <w:lang w:eastAsia="fi-FI"/>
            </w:rPr>
          </w:pPr>
          <w:hyperlink w:anchor="_Toc226973718" w:history="1">
            <w:r w:rsidRPr="004D645A">
              <w:rPr>
                <w:rStyle w:val="Hyperlinkki"/>
                <w:noProof/>
              </w:rPr>
              <w:t>6.4.1 Perhevapaat</w:t>
            </w:r>
            <w:r>
              <w:rPr>
                <w:noProof/>
                <w:webHidden/>
              </w:rPr>
              <w:tab/>
            </w:r>
            <w:r>
              <w:rPr>
                <w:noProof/>
                <w:webHidden/>
              </w:rPr>
              <w:fldChar w:fldCharType="begin"/>
            </w:r>
            <w:r>
              <w:rPr>
                <w:noProof/>
                <w:webHidden/>
              </w:rPr>
              <w:instrText xml:space="preserve"> PAGEREF _Toc226973718 \h </w:instrText>
            </w:r>
            <w:r>
              <w:rPr>
                <w:noProof/>
                <w:webHidden/>
              </w:rPr>
            </w:r>
            <w:r>
              <w:rPr>
                <w:noProof/>
                <w:webHidden/>
              </w:rPr>
              <w:fldChar w:fldCharType="separate"/>
            </w:r>
            <w:r>
              <w:rPr>
                <w:noProof/>
                <w:webHidden/>
              </w:rPr>
              <w:t>20</w:t>
            </w:r>
            <w:r>
              <w:rPr>
                <w:noProof/>
                <w:webHidden/>
              </w:rPr>
              <w:fldChar w:fldCharType="end"/>
            </w:r>
          </w:hyperlink>
        </w:p>
        <w:p w14:paraId="478A82BB" w14:textId="56D3E56E" w:rsidR="0011599E" w:rsidRDefault="0011599E">
          <w:pPr>
            <w:pStyle w:val="Sisluet3"/>
            <w:tabs>
              <w:tab w:val="right" w:leader="dot" w:pos="9628"/>
            </w:tabs>
            <w:rPr>
              <w:rFonts w:eastAsiaTheme="minorEastAsia"/>
              <w:noProof/>
              <w:sz w:val="24"/>
              <w:szCs w:val="24"/>
              <w:lang w:eastAsia="fi-FI"/>
            </w:rPr>
          </w:pPr>
          <w:hyperlink w:anchor="_Toc226973719" w:history="1">
            <w:r w:rsidRPr="004D645A">
              <w:rPr>
                <w:rStyle w:val="Hyperlinkki"/>
                <w:noProof/>
              </w:rPr>
              <w:t>6.4.2 Yhteishuoltajuus ja eri osoitteet</w:t>
            </w:r>
            <w:r>
              <w:rPr>
                <w:noProof/>
                <w:webHidden/>
              </w:rPr>
              <w:tab/>
            </w:r>
            <w:r>
              <w:rPr>
                <w:noProof/>
                <w:webHidden/>
              </w:rPr>
              <w:fldChar w:fldCharType="begin"/>
            </w:r>
            <w:r>
              <w:rPr>
                <w:noProof/>
                <w:webHidden/>
              </w:rPr>
              <w:instrText xml:space="preserve"> PAGEREF _Toc226973719 \h </w:instrText>
            </w:r>
            <w:r>
              <w:rPr>
                <w:noProof/>
                <w:webHidden/>
              </w:rPr>
            </w:r>
            <w:r>
              <w:rPr>
                <w:noProof/>
                <w:webHidden/>
              </w:rPr>
              <w:fldChar w:fldCharType="separate"/>
            </w:r>
            <w:r>
              <w:rPr>
                <w:noProof/>
                <w:webHidden/>
              </w:rPr>
              <w:t>20</w:t>
            </w:r>
            <w:r>
              <w:rPr>
                <w:noProof/>
                <w:webHidden/>
              </w:rPr>
              <w:fldChar w:fldCharType="end"/>
            </w:r>
          </w:hyperlink>
        </w:p>
        <w:p w14:paraId="27C609E4" w14:textId="49651B2D" w:rsidR="0011599E" w:rsidRDefault="0011599E">
          <w:pPr>
            <w:pStyle w:val="Sisluet3"/>
            <w:tabs>
              <w:tab w:val="right" w:leader="dot" w:pos="9628"/>
            </w:tabs>
            <w:rPr>
              <w:rFonts w:eastAsiaTheme="minorEastAsia"/>
              <w:noProof/>
              <w:sz w:val="24"/>
              <w:szCs w:val="24"/>
              <w:lang w:eastAsia="fi-FI"/>
            </w:rPr>
          </w:pPr>
          <w:hyperlink w:anchor="_Toc226973720" w:history="1">
            <w:r w:rsidRPr="004D645A">
              <w:rPr>
                <w:rStyle w:val="Hyperlinkki"/>
                <w:noProof/>
              </w:rPr>
              <w:t>6.4.3 Palveluseteliä ei käytetä</w:t>
            </w:r>
            <w:r>
              <w:rPr>
                <w:noProof/>
                <w:webHidden/>
              </w:rPr>
              <w:tab/>
            </w:r>
            <w:r>
              <w:rPr>
                <w:noProof/>
                <w:webHidden/>
              </w:rPr>
              <w:fldChar w:fldCharType="begin"/>
            </w:r>
            <w:r>
              <w:rPr>
                <w:noProof/>
                <w:webHidden/>
              </w:rPr>
              <w:instrText xml:space="preserve"> PAGEREF _Toc226973720 \h </w:instrText>
            </w:r>
            <w:r>
              <w:rPr>
                <w:noProof/>
                <w:webHidden/>
              </w:rPr>
            </w:r>
            <w:r>
              <w:rPr>
                <w:noProof/>
                <w:webHidden/>
              </w:rPr>
              <w:fldChar w:fldCharType="separate"/>
            </w:r>
            <w:r>
              <w:rPr>
                <w:noProof/>
                <w:webHidden/>
              </w:rPr>
              <w:t>21</w:t>
            </w:r>
            <w:r>
              <w:rPr>
                <w:noProof/>
                <w:webHidden/>
              </w:rPr>
              <w:fldChar w:fldCharType="end"/>
            </w:r>
          </w:hyperlink>
        </w:p>
        <w:p w14:paraId="73762E04" w14:textId="43A63306" w:rsidR="0011599E" w:rsidRDefault="0011599E">
          <w:pPr>
            <w:pStyle w:val="Sisluet3"/>
            <w:tabs>
              <w:tab w:val="right" w:leader="dot" w:pos="9628"/>
            </w:tabs>
            <w:rPr>
              <w:rFonts w:eastAsiaTheme="minorEastAsia"/>
              <w:noProof/>
              <w:sz w:val="24"/>
              <w:szCs w:val="24"/>
              <w:lang w:eastAsia="fi-FI"/>
            </w:rPr>
          </w:pPr>
          <w:hyperlink w:anchor="_Toc226973721" w:history="1">
            <w:r w:rsidRPr="004D645A">
              <w:rPr>
                <w:rStyle w:val="Hyperlinkki"/>
                <w:noProof/>
              </w:rPr>
              <w:t>6.4.4 Kesäaika</w:t>
            </w:r>
            <w:r>
              <w:rPr>
                <w:noProof/>
                <w:webHidden/>
              </w:rPr>
              <w:tab/>
            </w:r>
            <w:r>
              <w:rPr>
                <w:noProof/>
                <w:webHidden/>
              </w:rPr>
              <w:fldChar w:fldCharType="begin"/>
            </w:r>
            <w:r>
              <w:rPr>
                <w:noProof/>
                <w:webHidden/>
              </w:rPr>
              <w:instrText xml:space="preserve"> PAGEREF _Toc226973721 \h </w:instrText>
            </w:r>
            <w:r>
              <w:rPr>
                <w:noProof/>
                <w:webHidden/>
              </w:rPr>
            </w:r>
            <w:r>
              <w:rPr>
                <w:noProof/>
                <w:webHidden/>
              </w:rPr>
              <w:fldChar w:fldCharType="separate"/>
            </w:r>
            <w:r>
              <w:rPr>
                <w:noProof/>
                <w:webHidden/>
              </w:rPr>
              <w:t>21</w:t>
            </w:r>
            <w:r>
              <w:rPr>
                <w:noProof/>
                <w:webHidden/>
              </w:rPr>
              <w:fldChar w:fldCharType="end"/>
            </w:r>
          </w:hyperlink>
        </w:p>
        <w:p w14:paraId="17D04684" w14:textId="5818D7D5" w:rsidR="0011599E" w:rsidRDefault="0011599E">
          <w:pPr>
            <w:pStyle w:val="Sisluet1"/>
            <w:tabs>
              <w:tab w:val="right" w:leader="dot" w:pos="9628"/>
            </w:tabs>
            <w:rPr>
              <w:rFonts w:eastAsiaTheme="minorEastAsia"/>
              <w:noProof/>
              <w:sz w:val="24"/>
              <w:szCs w:val="24"/>
              <w:lang w:eastAsia="fi-FI"/>
            </w:rPr>
          </w:pPr>
          <w:hyperlink w:anchor="_Toc226973722" w:history="1">
            <w:r w:rsidRPr="004D645A">
              <w:rPr>
                <w:rStyle w:val="Hyperlinkki"/>
                <w:noProof/>
              </w:rPr>
              <w:t>7 Lapsen kasvun ja oppimisen tuki varhaiskasvatuksessa</w:t>
            </w:r>
            <w:r>
              <w:rPr>
                <w:noProof/>
                <w:webHidden/>
              </w:rPr>
              <w:tab/>
            </w:r>
            <w:r>
              <w:rPr>
                <w:noProof/>
                <w:webHidden/>
              </w:rPr>
              <w:fldChar w:fldCharType="begin"/>
            </w:r>
            <w:r>
              <w:rPr>
                <w:noProof/>
                <w:webHidden/>
              </w:rPr>
              <w:instrText xml:space="preserve"> PAGEREF _Toc226973722 \h </w:instrText>
            </w:r>
            <w:r>
              <w:rPr>
                <w:noProof/>
                <w:webHidden/>
              </w:rPr>
            </w:r>
            <w:r>
              <w:rPr>
                <w:noProof/>
                <w:webHidden/>
              </w:rPr>
              <w:fldChar w:fldCharType="separate"/>
            </w:r>
            <w:r>
              <w:rPr>
                <w:noProof/>
                <w:webHidden/>
              </w:rPr>
              <w:t>21</w:t>
            </w:r>
            <w:r>
              <w:rPr>
                <w:noProof/>
                <w:webHidden/>
              </w:rPr>
              <w:fldChar w:fldCharType="end"/>
            </w:r>
          </w:hyperlink>
        </w:p>
        <w:p w14:paraId="2C2E018F" w14:textId="0B84CE00" w:rsidR="0011599E" w:rsidRDefault="0011599E">
          <w:pPr>
            <w:pStyle w:val="Sisluet2"/>
            <w:tabs>
              <w:tab w:val="right" w:leader="dot" w:pos="9628"/>
            </w:tabs>
            <w:rPr>
              <w:rFonts w:eastAsiaTheme="minorEastAsia"/>
              <w:noProof/>
              <w:sz w:val="24"/>
              <w:szCs w:val="24"/>
              <w:lang w:eastAsia="fi-FI"/>
            </w:rPr>
          </w:pPr>
          <w:hyperlink w:anchor="_Toc226973723" w:history="1">
            <w:r w:rsidRPr="004D645A">
              <w:rPr>
                <w:rStyle w:val="Hyperlinkki"/>
                <w:noProof/>
              </w:rPr>
              <w:t>7.1 Lapsen tuen järjestelyt</w:t>
            </w:r>
            <w:r>
              <w:rPr>
                <w:noProof/>
                <w:webHidden/>
              </w:rPr>
              <w:tab/>
            </w:r>
            <w:r>
              <w:rPr>
                <w:noProof/>
                <w:webHidden/>
              </w:rPr>
              <w:fldChar w:fldCharType="begin"/>
            </w:r>
            <w:r>
              <w:rPr>
                <w:noProof/>
                <w:webHidden/>
              </w:rPr>
              <w:instrText xml:space="preserve"> PAGEREF _Toc226973723 \h </w:instrText>
            </w:r>
            <w:r>
              <w:rPr>
                <w:noProof/>
                <w:webHidden/>
              </w:rPr>
            </w:r>
            <w:r>
              <w:rPr>
                <w:noProof/>
                <w:webHidden/>
              </w:rPr>
              <w:fldChar w:fldCharType="separate"/>
            </w:r>
            <w:r>
              <w:rPr>
                <w:noProof/>
                <w:webHidden/>
              </w:rPr>
              <w:t>21</w:t>
            </w:r>
            <w:r>
              <w:rPr>
                <w:noProof/>
                <w:webHidden/>
              </w:rPr>
              <w:fldChar w:fldCharType="end"/>
            </w:r>
          </w:hyperlink>
        </w:p>
        <w:p w14:paraId="7BFE88FD" w14:textId="1C8CC945" w:rsidR="0011599E" w:rsidRDefault="0011599E">
          <w:pPr>
            <w:pStyle w:val="Sisluet2"/>
            <w:tabs>
              <w:tab w:val="right" w:leader="dot" w:pos="9628"/>
            </w:tabs>
            <w:rPr>
              <w:rFonts w:eastAsiaTheme="minorEastAsia"/>
              <w:noProof/>
              <w:sz w:val="24"/>
              <w:szCs w:val="24"/>
              <w:lang w:eastAsia="fi-FI"/>
            </w:rPr>
          </w:pPr>
          <w:hyperlink w:anchor="_Toc226973724" w:history="1">
            <w:r w:rsidRPr="004D645A">
              <w:rPr>
                <w:rStyle w:val="Hyperlinkki"/>
                <w:noProof/>
              </w:rPr>
              <w:t>7.2 Lapsen tuki ja tuen huomioiminen palvelusetelin arvossa</w:t>
            </w:r>
            <w:r>
              <w:rPr>
                <w:noProof/>
                <w:webHidden/>
              </w:rPr>
              <w:tab/>
            </w:r>
            <w:r>
              <w:rPr>
                <w:noProof/>
                <w:webHidden/>
              </w:rPr>
              <w:fldChar w:fldCharType="begin"/>
            </w:r>
            <w:r>
              <w:rPr>
                <w:noProof/>
                <w:webHidden/>
              </w:rPr>
              <w:instrText xml:space="preserve"> PAGEREF _Toc226973724 \h </w:instrText>
            </w:r>
            <w:r>
              <w:rPr>
                <w:noProof/>
                <w:webHidden/>
              </w:rPr>
            </w:r>
            <w:r>
              <w:rPr>
                <w:noProof/>
                <w:webHidden/>
              </w:rPr>
              <w:fldChar w:fldCharType="separate"/>
            </w:r>
            <w:r>
              <w:rPr>
                <w:noProof/>
                <w:webHidden/>
              </w:rPr>
              <w:t>22</w:t>
            </w:r>
            <w:r>
              <w:rPr>
                <w:noProof/>
                <w:webHidden/>
              </w:rPr>
              <w:fldChar w:fldCharType="end"/>
            </w:r>
          </w:hyperlink>
        </w:p>
        <w:p w14:paraId="6EDA3B08" w14:textId="2F94E88D" w:rsidR="0011599E" w:rsidRDefault="0011599E">
          <w:pPr>
            <w:pStyle w:val="Sisluet1"/>
            <w:tabs>
              <w:tab w:val="right" w:leader="dot" w:pos="9628"/>
            </w:tabs>
            <w:rPr>
              <w:rFonts w:eastAsiaTheme="minorEastAsia"/>
              <w:noProof/>
              <w:sz w:val="24"/>
              <w:szCs w:val="24"/>
              <w:lang w:eastAsia="fi-FI"/>
            </w:rPr>
          </w:pPr>
          <w:hyperlink w:anchor="_Toc226973725" w:history="1">
            <w:r w:rsidRPr="004D645A">
              <w:rPr>
                <w:rStyle w:val="Hyperlinkki"/>
                <w:noProof/>
              </w:rPr>
              <w:t>8 Vastuut, vakuutukset ja vahingonkorvaukset</w:t>
            </w:r>
            <w:r>
              <w:rPr>
                <w:noProof/>
                <w:webHidden/>
              </w:rPr>
              <w:tab/>
            </w:r>
            <w:r>
              <w:rPr>
                <w:noProof/>
                <w:webHidden/>
              </w:rPr>
              <w:fldChar w:fldCharType="begin"/>
            </w:r>
            <w:r>
              <w:rPr>
                <w:noProof/>
                <w:webHidden/>
              </w:rPr>
              <w:instrText xml:space="preserve"> PAGEREF _Toc226973725 \h </w:instrText>
            </w:r>
            <w:r>
              <w:rPr>
                <w:noProof/>
                <w:webHidden/>
              </w:rPr>
            </w:r>
            <w:r>
              <w:rPr>
                <w:noProof/>
                <w:webHidden/>
              </w:rPr>
              <w:fldChar w:fldCharType="separate"/>
            </w:r>
            <w:r>
              <w:rPr>
                <w:noProof/>
                <w:webHidden/>
              </w:rPr>
              <w:t>22</w:t>
            </w:r>
            <w:r>
              <w:rPr>
                <w:noProof/>
                <w:webHidden/>
              </w:rPr>
              <w:fldChar w:fldCharType="end"/>
            </w:r>
          </w:hyperlink>
        </w:p>
        <w:p w14:paraId="45179C1D" w14:textId="6282C983" w:rsidR="0011599E" w:rsidRDefault="0011599E">
          <w:pPr>
            <w:pStyle w:val="Sisluet1"/>
            <w:tabs>
              <w:tab w:val="right" w:leader="dot" w:pos="9628"/>
            </w:tabs>
            <w:rPr>
              <w:rFonts w:eastAsiaTheme="minorEastAsia"/>
              <w:noProof/>
              <w:sz w:val="24"/>
              <w:szCs w:val="24"/>
              <w:lang w:eastAsia="fi-FI"/>
            </w:rPr>
          </w:pPr>
          <w:hyperlink w:anchor="_Toc226973726" w:history="1">
            <w:r w:rsidRPr="004D645A">
              <w:rPr>
                <w:rStyle w:val="Hyperlinkki"/>
                <w:noProof/>
              </w:rPr>
              <w:t>9 Verotus</w:t>
            </w:r>
            <w:r>
              <w:rPr>
                <w:noProof/>
                <w:webHidden/>
              </w:rPr>
              <w:tab/>
            </w:r>
            <w:r>
              <w:rPr>
                <w:noProof/>
                <w:webHidden/>
              </w:rPr>
              <w:fldChar w:fldCharType="begin"/>
            </w:r>
            <w:r>
              <w:rPr>
                <w:noProof/>
                <w:webHidden/>
              </w:rPr>
              <w:instrText xml:space="preserve"> PAGEREF _Toc226973726 \h </w:instrText>
            </w:r>
            <w:r>
              <w:rPr>
                <w:noProof/>
                <w:webHidden/>
              </w:rPr>
            </w:r>
            <w:r>
              <w:rPr>
                <w:noProof/>
                <w:webHidden/>
              </w:rPr>
              <w:fldChar w:fldCharType="separate"/>
            </w:r>
            <w:r>
              <w:rPr>
                <w:noProof/>
                <w:webHidden/>
              </w:rPr>
              <w:t>23</w:t>
            </w:r>
            <w:r>
              <w:rPr>
                <w:noProof/>
                <w:webHidden/>
              </w:rPr>
              <w:fldChar w:fldCharType="end"/>
            </w:r>
          </w:hyperlink>
        </w:p>
        <w:p w14:paraId="35CCE844" w14:textId="28CA7068" w:rsidR="0011599E" w:rsidRDefault="0011599E">
          <w:pPr>
            <w:pStyle w:val="Sisluet2"/>
            <w:tabs>
              <w:tab w:val="right" w:leader="dot" w:pos="9628"/>
            </w:tabs>
            <w:rPr>
              <w:rFonts w:eastAsiaTheme="minorEastAsia"/>
              <w:noProof/>
              <w:sz w:val="24"/>
              <w:szCs w:val="24"/>
              <w:lang w:eastAsia="fi-FI"/>
            </w:rPr>
          </w:pPr>
          <w:hyperlink w:anchor="_Toc226973727" w:history="1">
            <w:r w:rsidRPr="004D645A">
              <w:rPr>
                <w:rStyle w:val="Hyperlinkki"/>
                <w:noProof/>
              </w:rPr>
              <w:t>9.1 Tuloverotus</w:t>
            </w:r>
            <w:r>
              <w:rPr>
                <w:noProof/>
                <w:webHidden/>
              </w:rPr>
              <w:tab/>
            </w:r>
            <w:r>
              <w:rPr>
                <w:noProof/>
                <w:webHidden/>
              </w:rPr>
              <w:fldChar w:fldCharType="begin"/>
            </w:r>
            <w:r>
              <w:rPr>
                <w:noProof/>
                <w:webHidden/>
              </w:rPr>
              <w:instrText xml:space="preserve"> PAGEREF _Toc226973727 \h </w:instrText>
            </w:r>
            <w:r>
              <w:rPr>
                <w:noProof/>
                <w:webHidden/>
              </w:rPr>
            </w:r>
            <w:r>
              <w:rPr>
                <w:noProof/>
                <w:webHidden/>
              </w:rPr>
              <w:fldChar w:fldCharType="separate"/>
            </w:r>
            <w:r>
              <w:rPr>
                <w:noProof/>
                <w:webHidden/>
              </w:rPr>
              <w:t>23</w:t>
            </w:r>
            <w:r>
              <w:rPr>
                <w:noProof/>
                <w:webHidden/>
              </w:rPr>
              <w:fldChar w:fldCharType="end"/>
            </w:r>
          </w:hyperlink>
        </w:p>
        <w:p w14:paraId="10F7497B" w14:textId="36EB7B93" w:rsidR="0011599E" w:rsidRDefault="0011599E">
          <w:pPr>
            <w:pStyle w:val="Sisluet2"/>
            <w:tabs>
              <w:tab w:val="right" w:leader="dot" w:pos="9628"/>
            </w:tabs>
            <w:rPr>
              <w:rFonts w:eastAsiaTheme="minorEastAsia"/>
              <w:noProof/>
              <w:sz w:val="24"/>
              <w:szCs w:val="24"/>
              <w:lang w:eastAsia="fi-FI"/>
            </w:rPr>
          </w:pPr>
          <w:hyperlink w:anchor="_Toc226973728" w:history="1">
            <w:r w:rsidRPr="004D645A">
              <w:rPr>
                <w:rStyle w:val="Hyperlinkki"/>
                <w:noProof/>
              </w:rPr>
              <w:t>9.2 Arvonlisäverotus</w:t>
            </w:r>
            <w:r>
              <w:rPr>
                <w:noProof/>
                <w:webHidden/>
              </w:rPr>
              <w:tab/>
            </w:r>
            <w:r>
              <w:rPr>
                <w:noProof/>
                <w:webHidden/>
              </w:rPr>
              <w:fldChar w:fldCharType="begin"/>
            </w:r>
            <w:r>
              <w:rPr>
                <w:noProof/>
                <w:webHidden/>
              </w:rPr>
              <w:instrText xml:space="preserve"> PAGEREF _Toc226973728 \h </w:instrText>
            </w:r>
            <w:r>
              <w:rPr>
                <w:noProof/>
                <w:webHidden/>
              </w:rPr>
            </w:r>
            <w:r>
              <w:rPr>
                <w:noProof/>
                <w:webHidden/>
              </w:rPr>
              <w:fldChar w:fldCharType="separate"/>
            </w:r>
            <w:r>
              <w:rPr>
                <w:noProof/>
                <w:webHidden/>
              </w:rPr>
              <w:t>23</w:t>
            </w:r>
            <w:r>
              <w:rPr>
                <w:noProof/>
                <w:webHidden/>
              </w:rPr>
              <w:fldChar w:fldCharType="end"/>
            </w:r>
          </w:hyperlink>
        </w:p>
        <w:p w14:paraId="79CA9FD0" w14:textId="61397370" w:rsidR="0011599E" w:rsidRDefault="0011599E">
          <w:pPr>
            <w:pStyle w:val="Sisluet1"/>
            <w:tabs>
              <w:tab w:val="right" w:leader="dot" w:pos="9628"/>
            </w:tabs>
            <w:rPr>
              <w:rFonts w:eastAsiaTheme="minorEastAsia"/>
              <w:noProof/>
              <w:sz w:val="24"/>
              <w:szCs w:val="24"/>
              <w:lang w:eastAsia="fi-FI"/>
            </w:rPr>
          </w:pPr>
          <w:hyperlink w:anchor="_Toc226973729" w:history="1">
            <w:r w:rsidRPr="004D645A">
              <w:rPr>
                <w:rStyle w:val="Hyperlinkki"/>
                <w:noProof/>
              </w:rPr>
              <w:t>10 Asiakirjojen käsittely ja arkistointi</w:t>
            </w:r>
            <w:r>
              <w:rPr>
                <w:noProof/>
                <w:webHidden/>
              </w:rPr>
              <w:tab/>
            </w:r>
            <w:r>
              <w:rPr>
                <w:noProof/>
                <w:webHidden/>
              </w:rPr>
              <w:fldChar w:fldCharType="begin"/>
            </w:r>
            <w:r>
              <w:rPr>
                <w:noProof/>
                <w:webHidden/>
              </w:rPr>
              <w:instrText xml:space="preserve"> PAGEREF _Toc226973729 \h </w:instrText>
            </w:r>
            <w:r>
              <w:rPr>
                <w:noProof/>
                <w:webHidden/>
              </w:rPr>
            </w:r>
            <w:r>
              <w:rPr>
                <w:noProof/>
                <w:webHidden/>
              </w:rPr>
              <w:fldChar w:fldCharType="separate"/>
            </w:r>
            <w:r>
              <w:rPr>
                <w:noProof/>
                <w:webHidden/>
              </w:rPr>
              <w:t>23</w:t>
            </w:r>
            <w:r>
              <w:rPr>
                <w:noProof/>
                <w:webHidden/>
              </w:rPr>
              <w:fldChar w:fldCharType="end"/>
            </w:r>
          </w:hyperlink>
        </w:p>
        <w:p w14:paraId="6D61EE3D" w14:textId="67F90875" w:rsidR="0011599E" w:rsidRDefault="0011599E">
          <w:pPr>
            <w:pStyle w:val="Sisluet1"/>
            <w:tabs>
              <w:tab w:val="right" w:leader="dot" w:pos="9628"/>
            </w:tabs>
            <w:rPr>
              <w:rFonts w:eastAsiaTheme="minorEastAsia"/>
              <w:noProof/>
              <w:sz w:val="24"/>
              <w:szCs w:val="24"/>
              <w:lang w:eastAsia="fi-FI"/>
            </w:rPr>
          </w:pPr>
          <w:hyperlink w:anchor="_Toc226973730" w:history="1">
            <w:r w:rsidRPr="004D645A">
              <w:rPr>
                <w:rStyle w:val="Hyperlinkki"/>
                <w:noProof/>
              </w:rPr>
              <w:t>11 Pelisäännöt palvelusetelijärjestelmän päättyessä</w:t>
            </w:r>
            <w:r>
              <w:rPr>
                <w:noProof/>
                <w:webHidden/>
              </w:rPr>
              <w:tab/>
            </w:r>
            <w:r>
              <w:rPr>
                <w:noProof/>
                <w:webHidden/>
              </w:rPr>
              <w:fldChar w:fldCharType="begin"/>
            </w:r>
            <w:r>
              <w:rPr>
                <w:noProof/>
                <w:webHidden/>
              </w:rPr>
              <w:instrText xml:space="preserve"> PAGEREF _Toc226973730 \h </w:instrText>
            </w:r>
            <w:r>
              <w:rPr>
                <w:noProof/>
                <w:webHidden/>
              </w:rPr>
            </w:r>
            <w:r>
              <w:rPr>
                <w:noProof/>
                <w:webHidden/>
              </w:rPr>
              <w:fldChar w:fldCharType="separate"/>
            </w:r>
            <w:r>
              <w:rPr>
                <w:noProof/>
                <w:webHidden/>
              </w:rPr>
              <w:t>24</w:t>
            </w:r>
            <w:r>
              <w:rPr>
                <w:noProof/>
                <w:webHidden/>
              </w:rPr>
              <w:fldChar w:fldCharType="end"/>
            </w:r>
          </w:hyperlink>
        </w:p>
        <w:p w14:paraId="60FD87C7" w14:textId="70383FF2" w:rsidR="0011599E" w:rsidRDefault="0011599E">
          <w:pPr>
            <w:pStyle w:val="Sisluet1"/>
            <w:tabs>
              <w:tab w:val="right" w:leader="dot" w:pos="9628"/>
            </w:tabs>
            <w:rPr>
              <w:rFonts w:eastAsiaTheme="minorEastAsia"/>
              <w:noProof/>
              <w:sz w:val="24"/>
              <w:szCs w:val="24"/>
              <w:lang w:eastAsia="fi-FI"/>
            </w:rPr>
          </w:pPr>
          <w:hyperlink w:anchor="_Toc226973731" w:history="1">
            <w:r w:rsidRPr="004D645A">
              <w:rPr>
                <w:rStyle w:val="Hyperlinkki"/>
                <w:noProof/>
              </w:rPr>
              <w:t>LIITTEET</w:t>
            </w:r>
            <w:r>
              <w:rPr>
                <w:noProof/>
                <w:webHidden/>
              </w:rPr>
              <w:tab/>
            </w:r>
            <w:r>
              <w:rPr>
                <w:noProof/>
                <w:webHidden/>
              </w:rPr>
              <w:fldChar w:fldCharType="begin"/>
            </w:r>
            <w:r>
              <w:rPr>
                <w:noProof/>
                <w:webHidden/>
              </w:rPr>
              <w:instrText xml:space="preserve"> PAGEREF _Toc226973731 \h </w:instrText>
            </w:r>
            <w:r>
              <w:rPr>
                <w:noProof/>
                <w:webHidden/>
              </w:rPr>
            </w:r>
            <w:r>
              <w:rPr>
                <w:noProof/>
                <w:webHidden/>
              </w:rPr>
              <w:fldChar w:fldCharType="separate"/>
            </w:r>
            <w:r>
              <w:rPr>
                <w:noProof/>
                <w:webHidden/>
              </w:rPr>
              <w:t>25</w:t>
            </w:r>
            <w:r>
              <w:rPr>
                <w:noProof/>
                <w:webHidden/>
              </w:rPr>
              <w:fldChar w:fldCharType="end"/>
            </w:r>
          </w:hyperlink>
        </w:p>
        <w:p w14:paraId="794ED39A" w14:textId="6BEFE75B" w:rsidR="0011599E" w:rsidRDefault="0011599E">
          <w:pPr>
            <w:pStyle w:val="Sisluet2"/>
            <w:tabs>
              <w:tab w:val="right" w:leader="dot" w:pos="9628"/>
            </w:tabs>
            <w:rPr>
              <w:rFonts w:eastAsiaTheme="minorEastAsia"/>
              <w:noProof/>
              <w:sz w:val="24"/>
              <w:szCs w:val="24"/>
              <w:lang w:eastAsia="fi-FI"/>
            </w:rPr>
          </w:pPr>
          <w:hyperlink w:anchor="_Toc226973732" w:history="1">
            <w:r w:rsidRPr="004D645A">
              <w:rPr>
                <w:rStyle w:val="Hyperlinkki"/>
                <w:noProof/>
              </w:rPr>
              <w:t>Liite 1</w:t>
            </w:r>
            <w:r>
              <w:rPr>
                <w:noProof/>
                <w:webHidden/>
              </w:rPr>
              <w:tab/>
            </w:r>
            <w:r>
              <w:rPr>
                <w:noProof/>
                <w:webHidden/>
              </w:rPr>
              <w:fldChar w:fldCharType="begin"/>
            </w:r>
            <w:r>
              <w:rPr>
                <w:noProof/>
                <w:webHidden/>
              </w:rPr>
              <w:instrText xml:space="preserve"> PAGEREF _Toc226973732 \h </w:instrText>
            </w:r>
            <w:r>
              <w:rPr>
                <w:noProof/>
                <w:webHidden/>
              </w:rPr>
            </w:r>
            <w:r>
              <w:rPr>
                <w:noProof/>
                <w:webHidden/>
              </w:rPr>
              <w:fldChar w:fldCharType="separate"/>
            </w:r>
            <w:r>
              <w:rPr>
                <w:noProof/>
                <w:webHidden/>
              </w:rPr>
              <w:t>25</w:t>
            </w:r>
            <w:r>
              <w:rPr>
                <w:noProof/>
                <w:webHidden/>
              </w:rPr>
              <w:fldChar w:fldCharType="end"/>
            </w:r>
          </w:hyperlink>
        </w:p>
        <w:p w14:paraId="6018B3E1" w14:textId="1ADDF48B" w:rsidR="0011599E" w:rsidRDefault="0011599E">
          <w:pPr>
            <w:pStyle w:val="Sisluet3"/>
            <w:tabs>
              <w:tab w:val="right" w:leader="dot" w:pos="9628"/>
            </w:tabs>
            <w:rPr>
              <w:rFonts w:eastAsiaTheme="minorEastAsia"/>
              <w:noProof/>
              <w:sz w:val="24"/>
              <w:szCs w:val="24"/>
              <w:lang w:eastAsia="fi-FI"/>
            </w:rPr>
          </w:pPr>
          <w:hyperlink w:anchor="_Toc226973733" w:history="1">
            <w:r w:rsidRPr="004D645A">
              <w:rPr>
                <w:rStyle w:val="Hyperlinkki"/>
                <w:noProof/>
              </w:rPr>
              <w:t>Lomakkeet palvelusetelitoiminnassa</w:t>
            </w:r>
            <w:r>
              <w:rPr>
                <w:noProof/>
                <w:webHidden/>
              </w:rPr>
              <w:tab/>
            </w:r>
            <w:r>
              <w:rPr>
                <w:noProof/>
                <w:webHidden/>
              </w:rPr>
              <w:fldChar w:fldCharType="begin"/>
            </w:r>
            <w:r>
              <w:rPr>
                <w:noProof/>
                <w:webHidden/>
              </w:rPr>
              <w:instrText xml:space="preserve"> PAGEREF _Toc226973733 \h </w:instrText>
            </w:r>
            <w:r>
              <w:rPr>
                <w:noProof/>
                <w:webHidden/>
              </w:rPr>
            </w:r>
            <w:r>
              <w:rPr>
                <w:noProof/>
                <w:webHidden/>
              </w:rPr>
              <w:fldChar w:fldCharType="separate"/>
            </w:r>
            <w:r>
              <w:rPr>
                <w:noProof/>
                <w:webHidden/>
              </w:rPr>
              <w:t>25</w:t>
            </w:r>
            <w:r>
              <w:rPr>
                <w:noProof/>
                <w:webHidden/>
              </w:rPr>
              <w:fldChar w:fldCharType="end"/>
            </w:r>
          </w:hyperlink>
        </w:p>
        <w:p w14:paraId="2EB99F2C" w14:textId="75AF94A3" w:rsidR="0011599E" w:rsidRDefault="0011599E">
          <w:pPr>
            <w:pStyle w:val="Sisluet2"/>
            <w:tabs>
              <w:tab w:val="right" w:leader="dot" w:pos="9628"/>
            </w:tabs>
            <w:rPr>
              <w:rFonts w:eastAsiaTheme="minorEastAsia"/>
              <w:noProof/>
              <w:sz w:val="24"/>
              <w:szCs w:val="24"/>
              <w:lang w:eastAsia="fi-FI"/>
            </w:rPr>
          </w:pPr>
          <w:hyperlink w:anchor="_Toc226973734" w:history="1">
            <w:r w:rsidRPr="004D645A">
              <w:rPr>
                <w:rStyle w:val="Hyperlinkki"/>
                <w:noProof/>
              </w:rPr>
              <w:t>Liite 2</w:t>
            </w:r>
            <w:r>
              <w:rPr>
                <w:noProof/>
                <w:webHidden/>
              </w:rPr>
              <w:tab/>
            </w:r>
            <w:r>
              <w:rPr>
                <w:noProof/>
                <w:webHidden/>
              </w:rPr>
              <w:fldChar w:fldCharType="begin"/>
            </w:r>
            <w:r>
              <w:rPr>
                <w:noProof/>
                <w:webHidden/>
              </w:rPr>
              <w:instrText xml:space="preserve"> PAGEREF _Toc226973734 \h </w:instrText>
            </w:r>
            <w:r>
              <w:rPr>
                <w:noProof/>
                <w:webHidden/>
              </w:rPr>
            </w:r>
            <w:r>
              <w:rPr>
                <w:noProof/>
                <w:webHidden/>
              </w:rPr>
              <w:fldChar w:fldCharType="separate"/>
            </w:r>
            <w:r>
              <w:rPr>
                <w:noProof/>
                <w:webHidden/>
              </w:rPr>
              <w:t>27</w:t>
            </w:r>
            <w:r>
              <w:rPr>
                <w:noProof/>
                <w:webHidden/>
              </w:rPr>
              <w:fldChar w:fldCharType="end"/>
            </w:r>
          </w:hyperlink>
        </w:p>
        <w:p w14:paraId="221C2C0F" w14:textId="79366549" w:rsidR="0011599E" w:rsidRDefault="0011599E">
          <w:pPr>
            <w:pStyle w:val="Sisluet3"/>
            <w:tabs>
              <w:tab w:val="right" w:leader="dot" w:pos="9628"/>
            </w:tabs>
            <w:rPr>
              <w:rFonts w:eastAsiaTheme="minorEastAsia"/>
              <w:noProof/>
              <w:sz w:val="24"/>
              <w:szCs w:val="24"/>
              <w:lang w:eastAsia="fi-FI"/>
            </w:rPr>
          </w:pPr>
          <w:hyperlink w:anchor="_Toc226973735" w:history="1">
            <w:r w:rsidRPr="004D645A">
              <w:rPr>
                <w:rStyle w:val="Hyperlinkki"/>
                <w:noProof/>
              </w:rPr>
              <w:t>Palveluvalikko ja palvelusetelin arvo</w:t>
            </w:r>
            <w:r>
              <w:rPr>
                <w:noProof/>
                <w:webHidden/>
              </w:rPr>
              <w:tab/>
            </w:r>
            <w:r>
              <w:rPr>
                <w:noProof/>
                <w:webHidden/>
              </w:rPr>
              <w:fldChar w:fldCharType="begin"/>
            </w:r>
            <w:r>
              <w:rPr>
                <w:noProof/>
                <w:webHidden/>
              </w:rPr>
              <w:instrText xml:space="preserve"> PAGEREF _Toc226973735 \h </w:instrText>
            </w:r>
            <w:r>
              <w:rPr>
                <w:noProof/>
                <w:webHidden/>
              </w:rPr>
            </w:r>
            <w:r>
              <w:rPr>
                <w:noProof/>
                <w:webHidden/>
              </w:rPr>
              <w:fldChar w:fldCharType="separate"/>
            </w:r>
            <w:r>
              <w:rPr>
                <w:noProof/>
                <w:webHidden/>
              </w:rPr>
              <w:t>27</w:t>
            </w:r>
            <w:r>
              <w:rPr>
                <w:noProof/>
                <w:webHidden/>
              </w:rPr>
              <w:fldChar w:fldCharType="end"/>
            </w:r>
          </w:hyperlink>
        </w:p>
        <w:p w14:paraId="2DD30375" w14:textId="311FB82D" w:rsidR="0011599E" w:rsidRDefault="0011599E">
          <w:pPr>
            <w:pStyle w:val="Sisluet2"/>
            <w:tabs>
              <w:tab w:val="right" w:leader="dot" w:pos="9628"/>
            </w:tabs>
            <w:rPr>
              <w:rFonts w:eastAsiaTheme="minorEastAsia"/>
              <w:noProof/>
              <w:sz w:val="24"/>
              <w:szCs w:val="24"/>
              <w:lang w:eastAsia="fi-FI"/>
            </w:rPr>
          </w:pPr>
          <w:hyperlink w:anchor="_Toc226973736" w:history="1">
            <w:r w:rsidRPr="004D645A">
              <w:rPr>
                <w:rStyle w:val="Hyperlinkki"/>
                <w:rFonts w:eastAsia="Times New Roman"/>
                <w:noProof/>
              </w:rPr>
              <w:t>Liite 3</w:t>
            </w:r>
            <w:r>
              <w:rPr>
                <w:noProof/>
                <w:webHidden/>
              </w:rPr>
              <w:tab/>
            </w:r>
            <w:r>
              <w:rPr>
                <w:noProof/>
                <w:webHidden/>
              </w:rPr>
              <w:fldChar w:fldCharType="begin"/>
            </w:r>
            <w:r>
              <w:rPr>
                <w:noProof/>
                <w:webHidden/>
              </w:rPr>
              <w:instrText xml:space="preserve"> PAGEREF _Toc226973736 \h </w:instrText>
            </w:r>
            <w:r>
              <w:rPr>
                <w:noProof/>
                <w:webHidden/>
              </w:rPr>
            </w:r>
            <w:r>
              <w:rPr>
                <w:noProof/>
                <w:webHidden/>
              </w:rPr>
              <w:fldChar w:fldCharType="separate"/>
            </w:r>
            <w:r>
              <w:rPr>
                <w:noProof/>
                <w:webHidden/>
              </w:rPr>
              <w:t>28</w:t>
            </w:r>
            <w:r>
              <w:rPr>
                <w:noProof/>
                <w:webHidden/>
              </w:rPr>
              <w:fldChar w:fldCharType="end"/>
            </w:r>
          </w:hyperlink>
        </w:p>
        <w:p w14:paraId="13386856" w14:textId="1EE08ED8" w:rsidR="0011599E" w:rsidRDefault="0011599E">
          <w:pPr>
            <w:pStyle w:val="Sisluet3"/>
            <w:tabs>
              <w:tab w:val="right" w:leader="dot" w:pos="9628"/>
            </w:tabs>
            <w:rPr>
              <w:rFonts w:eastAsiaTheme="minorEastAsia"/>
              <w:noProof/>
              <w:sz w:val="24"/>
              <w:szCs w:val="24"/>
              <w:lang w:eastAsia="fi-FI"/>
            </w:rPr>
          </w:pPr>
          <w:hyperlink w:anchor="_Toc226973737" w:history="1">
            <w:r w:rsidRPr="004D645A">
              <w:rPr>
                <w:rStyle w:val="Hyperlinkki"/>
                <w:noProof/>
              </w:rPr>
              <w:t>Lainsäädäntö ja ohjaavat asiakirjat:</w:t>
            </w:r>
            <w:r>
              <w:rPr>
                <w:noProof/>
                <w:webHidden/>
              </w:rPr>
              <w:tab/>
            </w:r>
            <w:r>
              <w:rPr>
                <w:noProof/>
                <w:webHidden/>
              </w:rPr>
              <w:fldChar w:fldCharType="begin"/>
            </w:r>
            <w:r>
              <w:rPr>
                <w:noProof/>
                <w:webHidden/>
              </w:rPr>
              <w:instrText xml:space="preserve"> PAGEREF _Toc226973737 \h </w:instrText>
            </w:r>
            <w:r>
              <w:rPr>
                <w:noProof/>
                <w:webHidden/>
              </w:rPr>
            </w:r>
            <w:r>
              <w:rPr>
                <w:noProof/>
                <w:webHidden/>
              </w:rPr>
              <w:fldChar w:fldCharType="separate"/>
            </w:r>
            <w:r>
              <w:rPr>
                <w:noProof/>
                <w:webHidden/>
              </w:rPr>
              <w:t>28</w:t>
            </w:r>
            <w:r>
              <w:rPr>
                <w:noProof/>
                <w:webHidden/>
              </w:rPr>
              <w:fldChar w:fldCharType="end"/>
            </w:r>
          </w:hyperlink>
        </w:p>
        <w:p w14:paraId="2AAFD92E" w14:textId="760773FF" w:rsidR="007622A0" w:rsidRDefault="007622A0">
          <w:r>
            <w:rPr>
              <w:b/>
              <w:bCs/>
            </w:rPr>
            <w:fldChar w:fldCharType="end"/>
          </w:r>
        </w:p>
      </w:sdtContent>
    </w:sdt>
    <w:p w14:paraId="2CF6AD07" w14:textId="7DDFCCAC" w:rsidR="007622A0" w:rsidRDefault="007622A0">
      <w:r>
        <w:br w:type="page"/>
      </w:r>
    </w:p>
    <w:p w14:paraId="79D4D13B" w14:textId="791127C4" w:rsidR="007A6F08" w:rsidRPr="000734AE" w:rsidRDefault="000734AE" w:rsidP="000734AE">
      <w:pPr>
        <w:pStyle w:val="Otsikko1"/>
      </w:pPr>
      <w:bookmarkStart w:id="0" w:name="_Toc226973678"/>
      <w:r>
        <w:t>1 Johdanto</w:t>
      </w:r>
      <w:bookmarkEnd w:id="0"/>
    </w:p>
    <w:p w14:paraId="36A18E8B" w14:textId="7FD88834" w:rsidR="007A6F08" w:rsidRPr="007A6F08" w:rsidRDefault="00B91E70" w:rsidP="00B91E70">
      <w:pPr>
        <w:pStyle w:val="Otsikko2"/>
        <w:rPr>
          <w:color w:val="EE0000"/>
        </w:rPr>
      </w:pPr>
      <w:bookmarkStart w:id="1" w:name="_Toc226973679"/>
      <w:r>
        <w:rPr>
          <w:rStyle w:val="Otsikko3Char"/>
        </w:rPr>
        <w:t xml:space="preserve">1.1 </w:t>
      </w:r>
      <w:r w:rsidR="007A6F08" w:rsidRPr="007A6F08">
        <w:rPr>
          <w:rStyle w:val="Otsikko3Char"/>
        </w:rPr>
        <w:t>Soveltamisala</w:t>
      </w:r>
      <w:bookmarkEnd w:id="1"/>
      <w:r w:rsidR="007A6F08" w:rsidRPr="007A6F08">
        <w:rPr>
          <w:color w:val="EE0000"/>
        </w:rPr>
        <w:t xml:space="preserve"> </w:t>
      </w:r>
    </w:p>
    <w:p w14:paraId="584B3E74" w14:textId="77777777" w:rsidR="007A6F08" w:rsidRDefault="007A6F08" w:rsidP="007A6F08">
      <w:r w:rsidRPr="007A6F08">
        <w:t xml:space="preserve">Kunnan on järjestettävä varhaiskasvatuslaissa (540/2018) säädettyä varhaiskasvatusta siinä laajuudessa ja sellaisin toimintamuodoin kuin kunnassa esiintyvä tarve edellyttää. Kunta voi järjestää lasten varhaiskasvatukseen kuuluvat tehtävät hoitamalla toiminnan itse, sopimuksin yhdessä muun kunnan tai muiden kuntien kanssa, olemalla jäsenenä toimintaa hoitavassa kuntayhtymässä, hankkimalla palveluja valtiolta, toiselta kunnalta, kuntayhtymältä tai muulta julkiselta taikka yksityiseltä palvelujen tuottajalta tai antamalla palvelunkäyttäjälle palvelusetelistä annetun lain mukaisen palvelusetelin. Hankittaessa palveluja yksityiseltä palveluntuottajalta kunnan on varmistuttava siitä, että hankittavat palvelut vastaavat sitä tasoa, jota edellytetään vastaavalta kunnalliselta toiminnalta. Palveluntuottajan tulee täyttää kunnan erikseen asettamat vaatimukset, jotka voivat liittyä palvelunkäyttäjien tarpeisiin, palvelujen määrään tai laatuun, kunnan olosuhteisiin tai muihin vastaaviin seikkoihin. Palveluntuottajan hyväksyminen edellyttää rekisteröitymistä kunnan ylläpitämään palveluntuottajarekisteriin sekä lain edellyttämien yleisten edellytysten täyttämistä. </w:t>
      </w:r>
    </w:p>
    <w:p w14:paraId="2F13A7C3" w14:textId="79AC0BBD" w:rsidR="007A6F08" w:rsidRDefault="007A6F08" w:rsidP="007A6F08">
      <w:r>
        <w:t>Pieksämäen</w:t>
      </w:r>
      <w:r w:rsidRPr="007A6F08">
        <w:t xml:space="preserve"> kaupungin varhaiskasvatuksen palvelusetelitoimintaa järjestetään tämän sääntökirjan määrittelemillä ehdoilla, noudattaen varhaiskasvatuslakia ja varhaiskasvatuksen palvelusetelistä annettua lakia.</w:t>
      </w:r>
    </w:p>
    <w:p w14:paraId="20C6CE95" w14:textId="44AB983E" w:rsidR="000734AE" w:rsidRDefault="000734AE" w:rsidP="000734AE">
      <w:pPr>
        <w:pStyle w:val="Otsikko1"/>
      </w:pPr>
      <w:bookmarkStart w:id="2" w:name="_Toc226973680"/>
      <w:r>
        <w:t xml:space="preserve">2 </w:t>
      </w:r>
      <w:r w:rsidRPr="007A6F08">
        <w:t>Määritelmät ja käsitteet</w:t>
      </w:r>
      <w:bookmarkEnd w:id="2"/>
    </w:p>
    <w:p w14:paraId="43B6965A" w14:textId="5F96888E" w:rsidR="007A6F08" w:rsidRPr="00B91E70" w:rsidRDefault="00B91E70" w:rsidP="00B91E70">
      <w:pPr>
        <w:pStyle w:val="Otsikko2"/>
      </w:pPr>
      <w:bookmarkStart w:id="3" w:name="_Toc226973681"/>
      <w:r w:rsidRPr="00B91E70">
        <w:rPr>
          <w:rStyle w:val="Otsikko3Char"/>
          <w:sz w:val="32"/>
          <w:szCs w:val="32"/>
        </w:rPr>
        <w:t xml:space="preserve">2.1 </w:t>
      </w:r>
      <w:r w:rsidR="007A6F08" w:rsidRPr="00B91E70">
        <w:rPr>
          <w:rStyle w:val="Otsikko3Char"/>
          <w:sz w:val="32"/>
          <w:szCs w:val="32"/>
        </w:rPr>
        <w:t>Palveluseteli järjestämistapana</w:t>
      </w:r>
      <w:bookmarkEnd w:id="3"/>
      <w:r w:rsidR="007A6F08" w:rsidRPr="00B91E70">
        <w:t xml:space="preserve"> </w:t>
      </w:r>
    </w:p>
    <w:p w14:paraId="09A3280D" w14:textId="77777777" w:rsidR="007A6F08" w:rsidRDefault="007A6F08" w:rsidP="007A6F08">
      <w:r w:rsidRPr="007A6F08">
        <w:t>Palvelusetelillä tarkoitetaan kunnan sitoumusta suorittaa ennalta määrätty rahamäärä palveluntuottajalle niiden kustannusten korvaamiseksi, joita palveluntuottajalle on aiheutunut palvelunkäyttäjälle tuotetusta palvelusta. Palvelusetelimallissa kunta osallistuu yksityisen varhaiskasvatuksen kustannuksiin myöntämällä perheelle lapsikohtaisen palvelusetelin varhaiskasvatuksen järjestämistä varten. Kunta on velvollinen suorittamaan yksityiselle varhaiskasvatuksen palveluntuottajalle korvausta vain osoittamiensa</w:t>
      </w:r>
      <w:r>
        <w:t xml:space="preserve"> </w:t>
      </w:r>
      <w:r w:rsidRPr="007A6F08">
        <w:t xml:space="preserve">palvelunkäyttäjien käyttämistä varhaiskasvatuspalveluista enintään kunnan ennalta määräämään palvelusetelin arvoon saakka. </w:t>
      </w:r>
    </w:p>
    <w:p w14:paraId="79095391" w14:textId="77777777" w:rsidR="007A6F08" w:rsidRDefault="007A6F08" w:rsidP="007A6F08">
      <w:r w:rsidRPr="007A6F08">
        <w:t xml:space="preserve">Palveluseteli on yksi tapa järjestää kunnan lakisääteisiä varhaiskasvatuspalveluja. Palveluseteli rinnastetaan varhaiskasvatuslain 1§ ja 5§ mukaiseen kunnan järjestämään varhaiskasvatukseen, jonka takia lapselle ei voi saada samanaikaisesti lasten kotihoidontukea, yksityisen hoidon tukea tai avoimen varhaiskasvatuksen kerhotoimintaa. Varhaiskasvatuslain mukaan varhaiskasvatuksen järjestämisestä palvelusetelillä säädetään varhaiskasvatuksen palvelusetelistä annetussa laissa (1048/2025). Palveluseteli voidaan myöntää kunnan asukkaalle, joka on oikeutettu lakisääteiseen varhaiskasvatukseen. </w:t>
      </w:r>
    </w:p>
    <w:p w14:paraId="79F42D30" w14:textId="2CA69A9C" w:rsidR="007A6F08" w:rsidRDefault="007A6F08" w:rsidP="007A6F08">
      <w:r w:rsidRPr="007A6F08">
        <w:t xml:space="preserve">Palvelusetelin saaneella on muista järjestämistavoista poiketen oikeus valita haluamansa palvelusetelituottaja </w:t>
      </w:r>
      <w:r>
        <w:t>Pieksämäen</w:t>
      </w:r>
      <w:r w:rsidRPr="007A6F08">
        <w:t xml:space="preserve"> kaupungin hyväksymien palvelusetelituottajien rekisteristä. Kunta päättää ne varhaiskasvatuslain 1 §:n mukaiset varhaiskasvatuspalvelut, joiden järjestämisessä se käyttää palveluseteliä varhaiskasvatuslain 5 §:n 3 momentin mukaisesti. </w:t>
      </w:r>
      <w:r>
        <w:t>Pieksämäellä</w:t>
      </w:r>
      <w:r w:rsidRPr="007A6F08">
        <w:t xml:space="preserve"> palvelusetelin voi saada varhaiskasvatukseen yksityiseen päiväkotiin</w:t>
      </w:r>
      <w:r>
        <w:t xml:space="preserve"> </w:t>
      </w:r>
      <w:r w:rsidR="00AB75A7">
        <w:t>tai</w:t>
      </w:r>
      <w:r>
        <w:t xml:space="preserve"> perhepäivähoitoon</w:t>
      </w:r>
      <w:r w:rsidRPr="007A6F08">
        <w:t xml:space="preserve">. Perusopetuslain piirin kuuluva maksuttoman esiopetuksen järjestäminen ei sen sijaan ole mahdollista palvelusetelin avulla. </w:t>
      </w:r>
    </w:p>
    <w:p w14:paraId="67F06C62" w14:textId="2448F117" w:rsidR="007A6F08" w:rsidRPr="00110C50" w:rsidRDefault="007A6F08" w:rsidP="007A6F08">
      <w:pPr>
        <w:rPr>
          <w:color w:val="EE0000"/>
        </w:rPr>
      </w:pPr>
      <w:r w:rsidRPr="007A6F08">
        <w:t xml:space="preserve">Myöntäessään palvelusetelin, kunta ei tule sopimusosapuoleksi palvelusta sovittaessa, sillä kyseessä on kuluttajan asemassa olevan palvelunkäyttäjän ja palveluntuottajan välinen sopimus. Palvelunkäyttäjä tekee palveluntuottajan kanssa palvelusopimuksen varhaiskasvatuksesta ja hakee tämän jälkeen palveluseteliä kunnalta. </w:t>
      </w:r>
      <w:r w:rsidR="00D902EE" w:rsidRPr="00D902EE">
        <w:t>Palveluntuottajan tulee toimittaa palvelunkäyttäjän kanssa solmitusta sopimuksesta pyydetyt tiedot huoltajan allekirjoituksella vahvistamalla ilmoituslomakkeella viipymättä varhaiskasvatuksen toimistosihteerille pal</w:t>
      </w:r>
      <w:r w:rsidR="00FF201B">
        <w:t>v</w:t>
      </w:r>
      <w:r w:rsidR="00D902EE" w:rsidRPr="00D902EE">
        <w:t xml:space="preserve">elusetelipäätöksen laatimista varten. </w:t>
      </w:r>
      <w:r w:rsidRPr="00D902EE">
        <w:t>Kunnalla on oikeus saada nähtäväksi palvelunkäyttäjän ja palveluntuottajan välinen palvelusopimus</w:t>
      </w:r>
      <w:r w:rsidR="00D902EE" w:rsidRPr="00D902EE">
        <w:t>.</w:t>
      </w:r>
      <w:r w:rsidRPr="00D902EE">
        <w:t xml:space="preserve"> </w:t>
      </w:r>
    </w:p>
    <w:p w14:paraId="1055BECC" w14:textId="50ABF8D7" w:rsidR="007A6F08" w:rsidRPr="00B91E70" w:rsidRDefault="00B91E70" w:rsidP="00B91E70">
      <w:pPr>
        <w:pStyle w:val="Otsikko2"/>
      </w:pPr>
      <w:bookmarkStart w:id="4" w:name="_Toc226973682"/>
      <w:r w:rsidRPr="00B91E70">
        <w:rPr>
          <w:rStyle w:val="Otsikko2Char"/>
        </w:rPr>
        <w:t xml:space="preserve">2.2 </w:t>
      </w:r>
      <w:r w:rsidR="007A6F08" w:rsidRPr="00B91E70">
        <w:rPr>
          <w:rStyle w:val="Otsikko2Char"/>
        </w:rPr>
        <w:t>Sääntökirja</w:t>
      </w:r>
      <w:bookmarkEnd w:id="4"/>
      <w:r w:rsidR="007A6F08" w:rsidRPr="00B91E70">
        <w:t xml:space="preserve"> </w:t>
      </w:r>
    </w:p>
    <w:p w14:paraId="38717C30" w14:textId="77777777" w:rsidR="007A6F08" w:rsidRDefault="007A6F08" w:rsidP="007A6F08">
      <w:r>
        <w:t xml:space="preserve">Sääntökirja on Pieksämäen kaupungin toiminta- ja menettelytapaohje varhaiskasvatuksen palvelusetelin käyttöön. Se ei ole sopimus Pieksämäen kaupungin ja palveluntuottajan välillä. Opetuslautakunta hyväksyy sääntökirjan ja sen liitteet. </w:t>
      </w:r>
    </w:p>
    <w:p w14:paraId="363A1837" w14:textId="77777777" w:rsidR="007A6F08" w:rsidRDefault="007A6F08" w:rsidP="007A6F08">
      <w:r>
        <w:t xml:space="preserve">Pieksämäen kaupunki asettaa hyväksymiskriteerit varhaiskasvatuksen palveluntuottajille. Lakisääteiset edellytykset varhaiskasvatuspalvelujen tuottamiseen määräytyvät varhaiskasvatuslain, palvelusetelilain ja muiden soveltuvien säädösten mukaan. Palveluntuottaja vahvistaa hyväksymisehdot hakemuslomakkeella ja liitteillä sekä todentaa vaatimusten täyttymisen kunnan suorittamilla tarkastuksilla. </w:t>
      </w:r>
    </w:p>
    <w:p w14:paraId="73B11028" w14:textId="77777777" w:rsidR="007A6F08" w:rsidRDefault="007A6F08" w:rsidP="007A6F08">
      <w:r>
        <w:t>Kunta velvoittaa palveluntuottajat noudattamaan sääntökirjan kriteerejä. Mikäli palveluntuottaja ei täytä sääntökirjan ehdottomia velvoitteita, kunta voi poistaa sen rekisteristään ja lopettaa palvelusetelin maksamisen. Sääntökirja toimii myös ohjeena palvelunkäyttäjille ja tukee perheiden valinnanvapautta.</w:t>
      </w:r>
    </w:p>
    <w:p w14:paraId="2A9CB3DA" w14:textId="77777777" w:rsidR="00C55450" w:rsidRDefault="007A6F08" w:rsidP="007A6F08">
      <w:r>
        <w:t xml:space="preserve"> Palvelusetelin arvo määräytyy lainmukaisesti kohtuullisuuden periaatteella, ja kunta tarkistaa arvon säännöllisesti. </w:t>
      </w:r>
    </w:p>
    <w:p w14:paraId="6AC4F222" w14:textId="77777777" w:rsidR="00C55450" w:rsidRPr="00D902EE" w:rsidRDefault="007A6F08" w:rsidP="007A6F08">
      <w:r w:rsidRPr="00D902EE">
        <w:t xml:space="preserve">Pieksämäen kaupunki ja palveluntuottaja nimeävät vastuuhenkilöt, jotka seuraavat sääntökirjan toteutumista ja toimivat yhteyshenkilöinä. </w:t>
      </w:r>
    </w:p>
    <w:p w14:paraId="52E46C06" w14:textId="77777777" w:rsidR="00C55450" w:rsidRDefault="00C55450" w:rsidP="007A6F08">
      <w:r>
        <w:t>Pieksämäen</w:t>
      </w:r>
      <w:r w:rsidR="007A6F08">
        <w:t xml:space="preserve"> kaupungin toimielimillä on oikeus muuttaa sääntökirjan ja sen liitteiden sisältöä. Muutoksista ilmoitetaan palveluntuottajille kirjallisesti välittömästi päätösten jälkeen. Jos palveluntuottaja ei halua sitoutua muutoksiin, sen tulee ilmoittaa kirjallisesti (sähköposti hyväksytään) 30 päivän kuluessa muutosilmoituksen lähettämisestä. Mikäli ilmoitusta ei toimiteta, palveluntuottaja sitoutuu noudattamaan uusia ehtoja aikaisintaan 30 päivän kuluttua muutosilmoituksen toimittamisesta. </w:t>
      </w:r>
    </w:p>
    <w:p w14:paraId="180DDAB7" w14:textId="35CB4A0C" w:rsidR="007A6F08" w:rsidRDefault="007A6F08" w:rsidP="007A6F08">
      <w:r>
        <w:t>Tämä sääntökirja on voimassa toistaiseksi.</w:t>
      </w:r>
    </w:p>
    <w:p w14:paraId="2A4CCE2B" w14:textId="02B15226" w:rsidR="00C55450" w:rsidRDefault="00B91E70" w:rsidP="00B91E70">
      <w:pPr>
        <w:pStyle w:val="Otsikko2"/>
      </w:pPr>
      <w:bookmarkStart w:id="5" w:name="_Toc226973683"/>
      <w:r>
        <w:rPr>
          <w:rStyle w:val="Otsikko2Char"/>
        </w:rPr>
        <w:t xml:space="preserve">2.3 </w:t>
      </w:r>
      <w:r w:rsidR="00C55450" w:rsidRPr="00C55450">
        <w:rPr>
          <w:rStyle w:val="Otsikko2Char"/>
        </w:rPr>
        <w:t>Sääntökirjassa käytettävät käsitteet</w:t>
      </w:r>
      <w:bookmarkEnd w:id="5"/>
      <w:r w:rsidR="00C55450">
        <w:t xml:space="preserve"> </w:t>
      </w:r>
    </w:p>
    <w:p w14:paraId="7C2C05DD" w14:textId="77777777" w:rsidR="00D232AD" w:rsidRDefault="00C55450" w:rsidP="00C55450">
      <w:r w:rsidRPr="00C55450">
        <w:rPr>
          <w:b/>
          <w:bCs/>
        </w:rPr>
        <w:t xml:space="preserve">Lisämaksulla </w:t>
      </w:r>
      <w:r>
        <w:t>tarkoitetaan peruspalveluun liittyviä muita maksuja kuin varhaiskasvatuksen asiakasmaksulain mukainen omavastuu. Varhaiskasvatuksen palvelusetelilain mukaan lisämaksuja ei saa periä peruspalvelusta palvelunkäyttäjiltä. Palveluntuottaja voi kuitenkin halutessaan tarjota erillisiä, vapaaehtoisia lisämaksullisia palveluja</w:t>
      </w:r>
      <w:r w:rsidR="00D232AD">
        <w:t>. Näistä palveluista tulee ennen käyttöönottoa ilmoittaa Pieksämäen kaupungin varhaiskasvatuksen johtajalle</w:t>
      </w:r>
      <w:r>
        <w:t xml:space="preserve">. </w:t>
      </w:r>
      <w:r w:rsidR="00D232AD">
        <w:t>Lisämaksullisten</w:t>
      </w:r>
      <w:r>
        <w:t xml:space="preserve"> palveluiden tulee olla täysin erillisiä varhaiskasvatuksen lakisääteisestä sisällöstä. Palveluntuottaja ja palvelunkäyttäjä sopivat niistä erikseen.</w:t>
      </w:r>
    </w:p>
    <w:p w14:paraId="50807F94" w14:textId="1044B9A4" w:rsidR="00D232AD" w:rsidRDefault="00D232AD" w:rsidP="00D232AD">
      <w:r>
        <w:t>Lisämaksullisten palveluiden tulee olla:</w:t>
      </w:r>
    </w:p>
    <w:p w14:paraId="7BF81715" w14:textId="77777777" w:rsidR="00D232AD" w:rsidRDefault="00D232AD" w:rsidP="00D232AD">
      <w:pPr>
        <w:pStyle w:val="Luettelokappale"/>
        <w:numPr>
          <w:ilvl w:val="0"/>
          <w:numId w:val="7"/>
        </w:numPr>
      </w:pPr>
      <w:r>
        <w:t xml:space="preserve">Selkeästi vapaaehtoisia </w:t>
      </w:r>
    </w:p>
    <w:p w14:paraId="4A9BFEF4" w14:textId="77777777" w:rsidR="00D232AD" w:rsidRDefault="00D232AD" w:rsidP="00D232AD">
      <w:pPr>
        <w:pStyle w:val="Luettelokappale"/>
        <w:numPr>
          <w:ilvl w:val="0"/>
          <w:numId w:val="7"/>
        </w:numPr>
      </w:pPr>
      <w:r>
        <w:t>Varhaiskasvatuksen perustehtävän ulkopuolisia</w:t>
      </w:r>
    </w:p>
    <w:p w14:paraId="1DC20A60" w14:textId="152DB512" w:rsidR="00C55450" w:rsidRDefault="00D232AD" w:rsidP="00D232AD">
      <w:pPr>
        <w:pStyle w:val="Luettelokappale"/>
        <w:numPr>
          <w:ilvl w:val="0"/>
          <w:numId w:val="7"/>
        </w:numPr>
      </w:pPr>
      <w:r>
        <w:t>Aidosti valinnaisia ilman vaikutusta lapsen asemaan</w:t>
      </w:r>
    </w:p>
    <w:p w14:paraId="35AF58FD" w14:textId="5A952BEB" w:rsidR="00C55450" w:rsidRDefault="00C55450" w:rsidP="00C55450">
      <w:r w:rsidRPr="00C55450">
        <w:rPr>
          <w:b/>
          <w:bCs/>
        </w:rPr>
        <w:t>Omavastuuosuudella</w:t>
      </w:r>
      <w:r>
        <w:t xml:space="preserve"> tarkoitetaan sitä osuutta yksityisen palveluntuottajan varhaiskasvatuspalvelun hinnasta, jota kunnan myöntämän palvelusetelin arvo ei kata ja joka jää palvelunkäyttäjän maksettavaksi ja jonka lisäksi palvelunkäyttäjältä ei saa periä muita varhaiskasvatusmaksuja. Palveluntuottaja laskuttaa mahdollisen omavastuuosuuden palvelunkäyttäjältä. Omavastuuosuus ei määräydy suoraan asiakasmaksulain perusteella. Pieksämäellä omavastuuosuus on kuitenkin pääsääntöisesti sama kuin kunnallisessa varhaiskasvatuksessa. </w:t>
      </w:r>
    </w:p>
    <w:p w14:paraId="7481472E" w14:textId="77777777" w:rsidR="00C55450" w:rsidRDefault="00C55450" w:rsidP="00C55450">
      <w:r w:rsidRPr="00C55450">
        <w:rPr>
          <w:b/>
          <w:bCs/>
        </w:rPr>
        <w:t xml:space="preserve">Palvelunkäyttäjällä </w:t>
      </w:r>
      <w:r>
        <w:t xml:space="preserve">tarkoitetaan varhaiskasvatuksessa olevaa lasta sekä lapsen ohella hänen vanhempiaan, muita huoltajia tai muita laillisia edustajia. </w:t>
      </w:r>
    </w:p>
    <w:p w14:paraId="119D8314" w14:textId="77777777" w:rsidR="00C55450" w:rsidRDefault="00C55450" w:rsidP="00C55450">
      <w:r w:rsidRPr="00C55450">
        <w:rPr>
          <w:b/>
          <w:bCs/>
        </w:rPr>
        <w:t>Palvelusetelillä</w:t>
      </w:r>
      <w:r>
        <w:t xml:space="preserve"> tarkoitetaan Pieksämäen kaupungin sitoumusta siitä, että se sitoutuu korvaamaan palvelunkäyttäjälle kunnan hyväksymältä palveluntuottajalta hankitun varhaiskasvatuksen kunnan määräämään palvelusetelin arvoon asti tulosidonnaisena. </w:t>
      </w:r>
    </w:p>
    <w:p w14:paraId="6D1E42D1" w14:textId="794F7BFA" w:rsidR="00C55450" w:rsidRDefault="00C55450" w:rsidP="00C55450">
      <w:r w:rsidRPr="00C55450">
        <w:rPr>
          <w:b/>
          <w:bCs/>
        </w:rPr>
        <w:t>Palvelusetelin arvolla</w:t>
      </w:r>
      <w:r>
        <w:t xml:space="preserve"> tarkoitetaan kunnan maksamaa osuutta varhaiskasvatuksen hinnasta. Palvelusetelin arvo määritellään palvelunkäyttäjän toimittamien tulotietojen, </w:t>
      </w:r>
      <w:r w:rsidRPr="00FF201B">
        <w:t>tulorekisteritietojen</w:t>
      </w:r>
      <w:r w:rsidRPr="00C55450">
        <w:rPr>
          <w:color w:val="ED7D31" w:themeColor="accent2"/>
        </w:rPr>
        <w:t xml:space="preserve"> </w:t>
      </w:r>
      <w:r>
        <w:t xml:space="preserve">ja muiden mahdollisten liitteiden pohjalta. Arvo määräytyy vähentämällä palvelusetelin enimmäisarvosta tulotietojen mukainen varhaiskasvatuksen omavastuuosuus. Palvelusetelin arvon tulee olla kohtuullinen ja turvata lapsen edun toteutuminen. Palvelusetelin enimmäisarvolla tarkoitetaan suurinta rahamäärää, jonka kunta maksaa palvelusetelillä. Se perustuu yli 3-vuotiaan lapsen kokopäiväisen varhaiskasvatuksen hintaan ja toimii lähtökohtana muiden hintojen laskennassa kertoimilla. Enimmäisarvo tarkistetaan vuosittain ja siihen voidaan tehdä indeksikorotus. </w:t>
      </w:r>
    </w:p>
    <w:p w14:paraId="41249E1A" w14:textId="77777777" w:rsidR="00417AFF" w:rsidRDefault="00C55450" w:rsidP="00C55450">
      <w:r w:rsidRPr="00C55450">
        <w:rPr>
          <w:b/>
          <w:bCs/>
        </w:rPr>
        <w:t>Palvelun enimmäishinnalla</w:t>
      </w:r>
      <w:r>
        <w:t xml:space="preserve"> tarkoitetaan kunnan asettamaa rajaa sille, minkä hinnan palveluntuottaja voi periä palvelusta palvelusetelijärjestelmässä. Pieksämäellä palveluntuottajan perimä hinta ei saa ylittää kunnan määrittämää enimmäishintaa. Palvelunkäyttäjältä saa periä ainoastaan palvelusetelin arvoon perustuvan omavastuuosuuden. Palvelunkäyttäjältä ei saa periä muita maksuja lakisääteisistä varhaiskasvatuspalveluista, kuten lisäpalveluja, tarvikkeita tai ylimääräisiä kustannuksia, ellei niistä ole erikseen säädetty kunnan hyväksymissä ehdoissa. Palveluntuottaja ei voi siirtää palvelun kokonaishintaa palvelunkäyttäjälle siltä osin kuin se ylittää palvelusetelin arvon. </w:t>
      </w:r>
    </w:p>
    <w:p w14:paraId="7EE15CAF" w14:textId="77777777" w:rsidR="00417AFF" w:rsidRDefault="00C55450" w:rsidP="00C55450">
      <w:r w:rsidRPr="00417AFF">
        <w:rPr>
          <w:b/>
          <w:bCs/>
        </w:rPr>
        <w:t>Palvelusopimuksella</w:t>
      </w:r>
      <w:r>
        <w:t xml:space="preserve"> tarkoitetaan palveluntuottajan ja palvelunkäyttäjän kesken laadittavaa sopimusta varhaiskasvatuksen järjestämiseksi. Tätä sopimussuhdetta koskevat sopimuksen sisällön mukaan määräytyvät kuluttajaoikeuden ja sopimusoikeuden säännökset ja oikeusperiaatteet. </w:t>
      </w:r>
    </w:p>
    <w:p w14:paraId="49729D07" w14:textId="34D23253" w:rsidR="00C55450" w:rsidRDefault="00C55450" w:rsidP="00C55450">
      <w:r w:rsidRPr="00417AFF">
        <w:rPr>
          <w:b/>
          <w:bCs/>
        </w:rPr>
        <w:t>Palveluntuottajalla</w:t>
      </w:r>
      <w:r>
        <w:t xml:space="preserve"> tarkoitetaan yhteisöä tai säätiötä, joka tuottaa korvausta vastaan liike- tai ammattitoimintaa harjoittamalla varhaiskasvatuslain mukaista varhaiskasvatuspalvelua.</w:t>
      </w:r>
    </w:p>
    <w:p w14:paraId="5F9AB550" w14:textId="77777777" w:rsidR="00417AFF" w:rsidRPr="00FF201B" w:rsidRDefault="00417AFF" w:rsidP="00C55450">
      <w:r w:rsidRPr="00FF201B">
        <w:rPr>
          <w:b/>
          <w:bCs/>
        </w:rPr>
        <w:t>Sähköisellä palvelusetelijärjestelmällä</w:t>
      </w:r>
      <w:r w:rsidRPr="00FF201B">
        <w:t xml:space="preserve"> tarkoitetaan tietojärjestelmää, jonka avulla kunta voi hallinnoida palvelusetelitoimintaa. Tällöin palveluntuottaja veloittaa palvelusetelit järjestelmän kautta. Pieksämäen kaupunki voi halutessaan ottaa käyttöön sähköisen palvelusetelin maksujärjestelmän. </w:t>
      </w:r>
    </w:p>
    <w:p w14:paraId="1749C48D" w14:textId="77777777" w:rsidR="00417AFF" w:rsidRDefault="00417AFF" w:rsidP="00C55450">
      <w:r w:rsidRPr="00417AFF">
        <w:rPr>
          <w:b/>
          <w:bCs/>
        </w:rPr>
        <w:t>Tulosidonnaisella palvelusetelillä</w:t>
      </w:r>
      <w:r>
        <w:t xml:space="preserve"> tarkoitetaan palveluseteliä, jonka arvo määräytyy joko kunnan määrittelemien perusteiden mukaisesti tai lapsen ja hänen kanssaan yhteistaloudessa elävän vanhemman tai muun huoltajan sekä vanhemman tai muun huoltajan kanssa yhteistaloudessa avioliitossa tai avioliitonomaisissa olosuhteissa elävän henkilön tulojen mukaan varhaiskasvatuksen asiakasmaksuista annetun lain (1503/2016) 11 §:ssä säädetyllä tavalla. Palvelusetelillä on vähimmäis- ja enimmäisarvo Pieksämäen kaupungin ja lakien määrittämien perusteiden mukaisesti.</w:t>
      </w:r>
    </w:p>
    <w:p w14:paraId="5CCE2AEF" w14:textId="77777777" w:rsidR="00417AFF" w:rsidRDefault="00417AFF" w:rsidP="00C55450">
      <w:r w:rsidRPr="00417AFF">
        <w:rPr>
          <w:b/>
          <w:bCs/>
        </w:rPr>
        <w:t>Valvontaviranomaisella</w:t>
      </w:r>
      <w:r>
        <w:t xml:space="preserve"> tarkoitetaan kunnan toimielintä tai sen määräämää viranhaltijaa, sekä valtion lupa- ja valvontavirastoa. </w:t>
      </w:r>
    </w:p>
    <w:p w14:paraId="20582BC2" w14:textId="77777777" w:rsidR="00417AFF" w:rsidRDefault="00417AFF" w:rsidP="00C55450">
      <w:r w:rsidRPr="00417AFF">
        <w:rPr>
          <w:b/>
          <w:bCs/>
        </w:rPr>
        <w:t>Varhaiskasvatuksella</w:t>
      </w:r>
      <w:r>
        <w:t xml:space="preserve"> tarkoitetaan varhaiskasvatuslain ja varhaiskasvatussuunnitelman perusteiden mukaista lapsen suunnitelmallista ja tavoitteellista kasvatuksen, opetuksen ja hoidon muodostamaa kokonaisuutta, jossa painottuu erityisesti pedagogiikka. </w:t>
      </w:r>
    </w:p>
    <w:p w14:paraId="70728161" w14:textId="6C1904D1" w:rsidR="00417AFF" w:rsidRPr="00FF201B" w:rsidRDefault="00417AFF" w:rsidP="00C55450">
      <w:r w:rsidRPr="00FF201B">
        <w:rPr>
          <w:b/>
          <w:bCs/>
        </w:rPr>
        <w:t>Varhaiskasvatuksen asiakastietojärjestelmällä</w:t>
      </w:r>
      <w:r w:rsidRPr="00FF201B">
        <w:t xml:space="preserve"> </w:t>
      </w:r>
      <w:r w:rsidRPr="00FF201B">
        <w:rPr>
          <w:b/>
          <w:bCs/>
        </w:rPr>
        <w:t>tai toiminnanohjausjärjestelmällä</w:t>
      </w:r>
      <w:r w:rsidRPr="00FF201B">
        <w:t xml:space="preserve"> tarkoitetaan sähköistä palvelua, jota käytetään varhaiskasvatuspalveluiden järjestämiseen. Järjestelmän kautta palvelunkäyttäjä hakee palveluseteliä yksityiseen varhaiskasvatuspaikkaan. Lisäksi palvelunkäyttäjä </w:t>
      </w:r>
      <w:r w:rsidR="00FF201B" w:rsidRPr="00FF201B">
        <w:t>voi tehdä</w:t>
      </w:r>
      <w:r w:rsidRPr="00FF201B">
        <w:t xml:space="preserve"> sähköisen palvelun kautta muutosilmoitukset palvelutarpeeseen ja irtisanoutumisen hoitosuhteeseen liittyen. </w:t>
      </w:r>
      <w:r w:rsidR="00FF201B" w:rsidRPr="00FF201B">
        <w:t>Pieksämäen kaupunki voi halutessaan laajentaa sähköistä asiakastietojärjestelmää tai toiminnanohjausjärjestelmää siten, että em. toiminnot tulevat käyttöön.</w:t>
      </w:r>
    </w:p>
    <w:p w14:paraId="1E515DAB" w14:textId="77777777" w:rsidR="00417AFF" w:rsidRDefault="00417AFF" w:rsidP="00C55450">
      <w:pPr>
        <w:rPr>
          <w:color w:val="ED7D31" w:themeColor="accent2"/>
        </w:rPr>
      </w:pPr>
    </w:p>
    <w:p w14:paraId="48F0352C" w14:textId="243C90F2" w:rsidR="00417AFF" w:rsidRDefault="00417AFF" w:rsidP="00B91E70">
      <w:pPr>
        <w:pStyle w:val="Otsikko1"/>
      </w:pPr>
      <w:bookmarkStart w:id="6" w:name="_Toc226973684"/>
      <w:r w:rsidRPr="00B91E70">
        <w:rPr>
          <w:rStyle w:val="Otsikko1Char"/>
        </w:rPr>
        <w:t xml:space="preserve">3 </w:t>
      </w:r>
      <w:r w:rsidR="007622A0">
        <w:rPr>
          <w:rStyle w:val="Otsikko1Char"/>
        </w:rPr>
        <w:t>Palveluntuottajan vastuut ja velvollisuudet</w:t>
      </w:r>
      <w:bookmarkEnd w:id="6"/>
      <w:r>
        <w:t xml:space="preserve"> </w:t>
      </w:r>
    </w:p>
    <w:p w14:paraId="79AD5474" w14:textId="77777777" w:rsidR="00417AFF" w:rsidRDefault="00417AFF" w:rsidP="00B91E70">
      <w:pPr>
        <w:pStyle w:val="Otsikko2"/>
      </w:pPr>
      <w:bookmarkStart w:id="7" w:name="_Toc226973685"/>
      <w:r w:rsidRPr="00417AFF">
        <w:rPr>
          <w:rStyle w:val="Otsikko2Char"/>
        </w:rPr>
        <w:t>3.1 Sovellettava lainsäädäntö</w:t>
      </w:r>
      <w:bookmarkEnd w:id="7"/>
      <w:r>
        <w:t xml:space="preserve"> </w:t>
      </w:r>
    </w:p>
    <w:p w14:paraId="20411861" w14:textId="77777777" w:rsidR="00417AFF" w:rsidRDefault="00417AFF" w:rsidP="00C55450">
      <w:r>
        <w:t xml:space="preserve">Palveluntuottajan on sitouduttava noudattamaan kulloinkin voimassa olevaa lainsäädäntöä, asetuksia ja Varhaiskasvatussuunnitelman perusteita. Varhaiskasvatussuunnitelman perusteissa määrätään varhaiskasvatuksen toteuttamisen keskeisistä tavoitteista ja sisällöistä, varhaiskasvatuksen järjestäjän ja lasten huoltajien välisestä yhteistyöstä, monialaisesta yhteistyöstä sekä lapsen varhaiskasvatussuunnitelman sisällöstä. Varhaiskasvatussuunnitelman perusteet on varhaiskasvatuksen järjestäjiä oikeudellisesti velvoittava määräys. Varhaiskasvatusta suunniteltaessa, järjestettäessä tai tuotettaessa ja siitä päätettäessä on ensisijaisesti huomioitava lapsen etu (Varhaiskasvatuslaki 540/2018, 4 §). Palveluntuottajan toiminnan tulee vastata sitä tasoa, mitä kunnan vastaavalta toiminnalta edellytetään. </w:t>
      </w:r>
    </w:p>
    <w:p w14:paraId="4D88CB72" w14:textId="77777777" w:rsidR="00417AFF" w:rsidRDefault="00417AFF" w:rsidP="00C55450">
      <w:r>
        <w:t xml:space="preserve">Palvelusetelitoiminnassa noudatetaan voimassa olevaa varhaiskasvatuspalveluiden järjestämistä koskevaa lainsäädäntöä. Palveluntuottajan tulee noudattaa kulloinkin voimassa olevia lakeja ja asetuksia. Keskeinen sovellettava lainsäädäntö: </w:t>
      </w:r>
    </w:p>
    <w:p w14:paraId="3CE160D1" w14:textId="3D66A6B5" w:rsidR="00417AFF" w:rsidRDefault="00417AFF" w:rsidP="00C55450">
      <w:r>
        <w:t xml:space="preserve">• Varhaiskasvatuksen palvelusetelilaki 1.1.2026 1048/2025 </w:t>
      </w:r>
      <w:hyperlink r:id="rId15" w:history="1">
        <w:r w:rsidRPr="00CB7750">
          <w:rPr>
            <w:rStyle w:val="Hyperlinkki"/>
          </w:rPr>
          <w:t>https://www.finlex.fi/fi/lainsaadanto/saadoskokoelma/2025/1048</w:t>
        </w:r>
      </w:hyperlink>
      <w:r>
        <w:t xml:space="preserve"> </w:t>
      </w:r>
    </w:p>
    <w:p w14:paraId="6E56C3F0" w14:textId="341D79F7" w:rsidR="00417AFF" w:rsidRDefault="00417AFF" w:rsidP="00C55450">
      <w:r>
        <w:t xml:space="preserve">• Varhaiskasvatuslaki 1.9.2018 540/2018 </w:t>
      </w:r>
      <w:r>
        <w:br/>
      </w:r>
      <w:hyperlink r:id="rId16" w:history="1">
        <w:r w:rsidRPr="00417AFF">
          <w:rPr>
            <w:rStyle w:val="Hyperlinkki"/>
          </w:rPr>
          <w:t>Varhaiskasvatuslaki 540/2018 - Ajantasainen lainsäädäntö - FINLEX ®</w:t>
        </w:r>
      </w:hyperlink>
    </w:p>
    <w:p w14:paraId="32DCD20B" w14:textId="5B4A86C8" w:rsidR="00417AFF" w:rsidRDefault="00417AFF" w:rsidP="00C55450">
      <w:r>
        <w:t xml:space="preserve">• Valtioneuvoston asetus 1.9.2018 753/2018 </w:t>
      </w:r>
      <w:r>
        <w:br/>
      </w:r>
      <w:hyperlink r:id="rId17" w:history="1">
        <w:r w:rsidRPr="00CB7750">
          <w:rPr>
            <w:rStyle w:val="Hyperlinkki"/>
          </w:rPr>
          <w:t>https://www.finlex.fi/fi/laki/ajantasa/2018/20180753</w:t>
        </w:r>
      </w:hyperlink>
      <w:r>
        <w:t xml:space="preserve"> </w:t>
      </w:r>
    </w:p>
    <w:p w14:paraId="108BB39A" w14:textId="7E696EA5" w:rsidR="00417AFF" w:rsidRDefault="00417AFF" w:rsidP="00C55450">
      <w:r>
        <w:t xml:space="preserve">• Laki lasten kotihoidon ja yksityisen hoidon tuesta (20.12.1996/1128) </w:t>
      </w:r>
      <w:hyperlink r:id="rId18" w:history="1">
        <w:r w:rsidRPr="00CB7750">
          <w:rPr>
            <w:rStyle w:val="Hyperlinkki"/>
          </w:rPr>
          <w:t>http://www.finlex.fi/fi/laki/ajantasa/1996/19961128</w:t>
        </w:r>
      </w:hyperlink>
      <w:r>
        <w:t xml:space="preserve"> </w:t>
      </w:r>
    </w:p>
    <w:p w14:paraId="1EEBEED5" w14:textId="02D0456A" w:rsidR="00417AFF" w:rsidRDefault="00417AFF" w:rsidP="00C55450">
      <w:r>
        <w:t xml:space="preserve">• Laki varhaiskasvatuksen asiakasmaksusta 2016/1503 </w:t>
      </w:r>
      <w:hyperlink r:id="rId19" w:history="1">
        <w:r w:rsidRPr="00CB7750">
          <w:rPr>
            <w:rStyle w:val="Hyperlinkki"/>
          </w:rPr>
          <w:t>http://www.finlex.fi/fi/laki/ajantasa/1992/19920734</w:t>
        </w:r>
      </w:hyperlink>
      <w:r>
        <w:t xml:space="preserve">  </w:t>
      </w:r>
    </w:p>
    <w:p w14:paraId="5E3DF424" w14:textId="6716829D" w:rsidR="00417AFF" w:rsidRDefault="00417AFF" w:rsidP="00C55450">
      <w:r>
        <w:t xml:space="preserve">• Laki lasten kanssa työskentelevien rikostaustan selvittämisestä 504/2002, 22.7.2011/932 4 § </w:t>
      </w:r>
      <w:hyperlink r:id="rId20" w:history="1">
        <w:r w:rsidRPr="00CB7750">
          <w:rPr>
            <w:rStyle w:val="Hyperlinkki"/>
          </w:rPr>
          <w:t>http://www.finlex.fi/fi/laki/ajantasa/2002/20020504</w:t>
        </w:r>
      </w:hyperlink>
      <w:r>
        <w:t xml:space="preserve">  </w:t>
      </w:r>
    </w:p>
    <w:p w14:paraId="779A878D" w14:textId="75A12F30" w:rsidR="00417AFF" w:rsidRPr="00417AFF" w:rsidRDefault="00417AFF" w:rsidP="00C55450">
      <w:pPr>
        <w:rPr>
          <w:color w:val="ED7D31" w:themeColor="accent2"/>
        </w:rPr>
      </w:pPr>
      <w:r>
        <w:t xml:space="preserve">• Euroopan Unionin yleinen tietosuoja-asetus 2016/679 (EU) </w:t>
      </w:r>
      <w:r>
        <w:br/>
      </w:r>
      <w:hyperlink r:id="rId21" w:history="1">
        <w:r w:rsidRPr="00CB7750">
          <w:rPr>
            <w:rStyle w:val="Hyperlinkki"/>
          </w:rPr>
          <w:t>https://www.privacy-regulation.eu/fi/index.htm</w:t>
        </w:r>
      </w:hyperlink>
      <w:r>
        <w:t xml:space="preserve">  </w:t>
      </w:r>
    </w:p>
    <w:p w14:paraId="089DB673" w14:textId="77777777" w:rsidR="00110C50" w:rsidRDefault="00110C50" w:rsidP="00B91E70">
      <w:pPr>
        <w:pStyle w:val="Otsikko2"/>
        <w:rPr>
          <w:color w:val="ED7D31" w:themeColor="accent2"/>
        </w:rPr>
      </w:pPr>
      <w:bookmarkStart w:id="8" w:name="_Toc226973686"/>
      <w:r w:rsidRPr="00110C50">
        <w:rPr>
          <w:rStyle w:val="Otsikko2Char"/>
        </w:rPr>
        <w:t>3.2 Palveluntuottajan hyväksymisen edellytykset</w:t>
      </w:r>
      <w:bookmarkEnd w:id="8"/>
      <w:r w:rsidRPr="00110C50">
        <w:rPr>
          <w:color w:val="ED7D31" w:themeColor="accent2"/>
        </w:rPr>
        <w:t xml:space="preserve"> </w:t>
      </w:r>
    </w:p>
    <w:p w14:paraId="0F7A937D" w14:textId="77777777" w:rsidR="00FF201B" w:rsidRDefault="00110C50" w:rsidP="00C55450">
      <w:r w:rsidRPr="00110C50">
        <w:t xml:space="preserve">Pieksämäen kaupunki voi hyväksyä varhaiskasvatuksen palvelusetelituottajaksi yksityisen päiväkodin, joka on rekisteröity Lupa- ja valvontaviraston ylläpitämään yksityisten palvelujen antajien rekisteriin varhaiskasvatuslain mukaisen yksityisen päiväkotitoiminnan harjoittamista varten. Jos päiväkotia ei ole rekisteröity, tulee palveluntuottajan tehdä rekisteröinti </w:t>
      </w:r>
      <w:proofErr w:type="spellStart"/>
      <w:r w:rsidRPr="00110C50">
        <w:t>Soteri</w:t>
      </w:r>
      <w:proofErr w:type="spellEnd"/>
      <w:r w:rsidRPr="00110C50">
        <w:t xml:space="preserve">-järjestelmässä. Rekisteröinti edellyttää, että virasto on tarkastanut palveluntuottajan yleiset edellytykset ja kunta on hyväksynyt toimitilat. Rekisteröintimenettelyn lisäksi yksityisen päiväkodin tulee hakea hyväksyntää palvelusetelituottajaksi Pieksämäen kaupungilta lomakkeella </w:t>
      </w:r>
      <w:r w:rsidRPr="00FF201B">
        <w:t xml:space="preserve">“Hakemus palvelusetelituottajaksi” ja liittää mukaan vaadittavat liitteet. </w:t>
      </w:r>
      <w:r w:rsidRPr="006452D5">
        <w:t>Mikäli palveluntuottajalla on useampia päiväkoteja, tulee hyväksyntä palvelusetelituottajaksi Pieksämäen kaupungilta hakea jokaiselle yksikölle erikseen. Palvelusetelituottajan hyväksynnästä päättää varhaiskasvatuksen palvelualueen johtaja</w:t>
      </w:r>
      <w:r w:rsidR="006452D5" w:rsidRPr="006452D5">
        <w:t>.</w:t>
      </w:r>
      <w:r w:rsidRPr="006452D5">
        <w:t xml:space="preserve"> Hakemus palvelusetelituottajaksi tulee tehdä vähintään kolme kuukautta ennen aiottua päiväkotitoiminnan aloittamista. Hakemus liitteineen lähetetään osoitteeseen </w:t>
      </w:r>
      <w:hyperlink r:id="rId22" w:history="1">
        <w:r w:rsidR="006452D5" w:rsidRPr="006452D5">
          <w:rPr>
            <w:rStyle w:val="Hyperlinkki"/>
            <w:color w:val="auto"/>
          </w:rPr>
          <w:t>kirjaamo@pieksamaki.fi</w:t>
        </w:r>
      </w:hyperlink>
      <w:r w:rsidR="006452D5" w:rsidRPr="006452D5">
        <w:t xml:space="preserve">. </w:t>
      </w:r>
      <w:r w:rsidRPr="006452D5">
        <w:t xml:space="preserve">Jos toimivaltainen viranhaltija päätyy siihen, ettei voida varmistua yksityisen päiväkotitoimijan täyttävän kaikkia yksityistä päiväkotitoimintaa velvoittavan lainsäädännön kohtia ja muita varhaiskasvatusta ja sen toimintaa ohjaavia säännöksiä, päiväkotia ei hyväksytä palvelusetelituottajaksi. </w:t>
      </w:r>
    </w:p>
    <w:p w14:paraId="5ABAB9EC" w14:textId="4C666697" w:rsidR="00417AFF" w:rsidRDefault="00110C50" w:rsidP="00C55450">
      <w:r w:rsidRPr="00FF201B">
        <w:t xml:space="preserve">Myös toisella paikkakunnalla sijaitseva yksityinen päiväkoti voi hakeutua </w:t>
      </w:r>
      <w:r w:rsidR="006452D5" w:rsidRPr="00FF201B">
        <w:t>Pieksämäen</w:t>
      </w:r>
      <w:r w:rsidRPr="00FF201B">
        <w:t xml:space="preserve"> kaupungin palvelusetelipäiväkodiksi tuottamaan varhaiskasvatusta </w:t>
      </w:r>
      <w:r w:rsidR="006452D5" w:rsidRPr="00FF201B">
        <w:t xml:space="preserve">pieksämäkeläisille </w:t>
      </w:r>
      <w:r w:rsidRPr="00FF201B">
        <w:t xml:space="preserve">palvelunkäyttäjille. </w:t>
      </w:r>
      <w:r w:rsidRPr="006452D5">
        <w:t>Yksityinen päiväkoti täyttää hakemuksen liitteineen palvelusetelituottajaksi. Lisäksi palveluntuottaja toimittaa hakemuksen liitteenä kopion päiväkodin sijaintikunnan hyväksymispäätöksestä palvelusetelituottajaksi kyseisessä kunnassa. Hakemuksen liitteenä tulee olla myös kopio sijaintikunnan viimeisimmän valvontakäynnin muistiosta.</w:t>
      </w:r>
    </w:p>
    <w:p w14:paraId="4E2BE908" w14:textId="37778D9C" w:rsidR="00F060AA" w:rsidRPr="00F060AA" w:rsidRDefault="00F060AA" w:rsidP="00F060AA">
      <w:pPr>
        <w:rPr>
          <w:b/>
          <w:bCs/>
        </w:rPr>
      </w:pPr>
      <w:r w:rsidRPr="00F060AA">
        <w:rPr>
          <w:b/>
          <w:bCs/>
        </w:rPr>
        <w:t>Jotta yksityinen päiväkoti voidaan hyväksyä palvelusetelituottajaksi, sen on täytettävä seuraavat vaatimukset:</w:t>
      </w:r>
    </w:p>
    <w:p w14:paraId="58639177" w14:textId="77777777" w:rsidR="006452D5" w:rsidRDefault="006452D5" w:rsidP="00B91E70">
      <w:pPr>
        <w:pStyle w:val="Otsikko3"/>
      </w:pPr>
      <w:bookmarkStart w:id="9" w:name="_Toc226973687"/>
      <w:r w:rsidRPr="006452D5">
        <w:rPr>
          <w:rStyle w:val="Otsikko3Char"/>
        </w:rPr>
        <w:t>3.2.1 Yleiset vaatimukset</w:t>
      </w:r>
      <w:bookmarkEnd w:id="9"/>
      <w:r w:rsidRPr="006452D5">
        <w:t xml:space="preserve"> </w:t>
      </w:r>
    </w:p>
    <w:p w14:paraId="1C34DB85" w14:textId="02BB9D8D" w:rsidR="006452D5" w:rsidRDefault="006452D5" w:rsidP="00C55450">
      <w:r w:rsidRPr="006452D5">
        <w:t>• Toiminnan lähtökohtana on palvelunkäyttäjän oikeus laadukkaaseen varhaiskasvatukseen</w:t>
      </w:r>
      <w:r>
        <w:t>.</w:t>
      </w:r>
      <w:r w:rsidRPr="006452D5">
        <w:t xml:space="preserve"> </w:t>
      </w:r>
    </w:p>
    <w:p w14:paraId="47C987A3" w14:textId="540C9BA3" w:rsidR="006452D5" w:rsidRDefault="006452D5" w:rsidP="00C55450">
      <w:r w:rsidRPr="006452D5">
        <w:t>• Palveluntuottajan toiminta ja toimintaympäristö täyttävät jatkuvasti varhaiskasvatuslain (540/2018) ja varhaiskasvatuksesta annetun asetuksen (753/2018) mukaiset vaatimukset sekä turvallisuusmääräykset</w:t>
      </w:r>
      <w:r>
        <w:t>.</w:t>
      </w:r>
    </w:p>
    <w:p w14:paraId="587F02A1" w14:textId="049B4758" w:rsidR="006452D5" w:rsidRDefault="006452D5" w:rsidP="00C55450">
      <w:r w:rsidRPr="006452D5">
        <w:t>• Palveluntuottaja sitoutuu noudattamaan Varhaiskasvatussuunnitelman perusteita sekä hyödyntää ja noudattaa päiväkotinsa sijaintikunnassa käytössä olevia suunnitelmia ja ohjeistuksia</w:t>
      </w:r>
      <w:r>
        <w:t>.</w:t>
      </w:r>
      <w:r w:rsidRPr="006452D5">
        <w:t xml:space="preserve"> </w:t>
      </w:r>
    </w:p>
    <w:p w14:paraId="62BAF822" w14:textId="3B0C0DED" w:rsidR="006452D5" w:rsidRDefault="006452D5" w:rsidP="00C55450">
      <w:r w:rsidRPr="006452D5">
        <w:t>• Palveluntuottajan toiminta täyttää varhaiskasvatuksen palvelusetelistä annetun lain (1048/2025) 5 § mukaiset vaatimukset.</w:t>
      </w:r>
    </w:p>
    <w:p w14:paraId="537FA037" w14:textId="77777777" w:rsidR="006452D5" w:rsidRDefault="006452D5" w:rsidP="00B91E70">
      <w:pPr>
        <w:pStyle w:val="Otsikko3"/>
      </w:pPr>
      <w:bookmarkStart w:id="10" w:name="_Toc226973688"/>
      <w:r w:rsidRPr="006452D5">
        <w:rPr>
          <w:rStyle w:val="Otsikko3Char"/>
        </w:rPr>
        <w:t>3.2.2 Henkilöstö ja osaaminen</w:t>
      </w:r>
      <w:bookmarkEnd w:id="10"/>
      <w:r w:rsidRPr="006452D5">
        <w:t xml:space="preserve"> </w:t>
      </w:r>
    </w:p>
    <w:p w14:paraId="3ED5DF75" w14:textId="311E3F1B" w:rsidR="006452D5" w:rsidRDefault="006452D5" w:rsidP="00C55450">
      <w:r w:rsidRPr="006452D5">
        <w:t>• Palveluntuottaja vastaa siitä, että henkilöstö täyttää Varhaiskasvatuslaissa (540/2018) ja Valtioneuvoston asetuksessa (753/2018) säädetyt vaatimukset</w:t>
      </w:r>
      <w:r w:rsidR="00F22083">
        <w:t>.</w:t>
      </w:r>
      <w:r w:rsidRPr="006452D5">
        <w:t xml:space="preserve"> </w:t>
      </w:r>
    </w:p>
    <w:p w14:paraId="134D3D82" w14:textId="5A52AF5C" w:rsidR="006452D5" w:rsidRDefault="006452D5" w:rsidP="00C55450">
      <w:r w:rsidRPr="006452D5">
        <w:t>• Päiväkodin johtajalla on varhaiskasvatuslain 31 §:n mukainen kelpoisuus (varhaiskasvatuslaki 540/2018) sekä riittävä johtamistaito</w:t>
      </w:r>
      <w:r w:rsidR="00F22083">
        <w:t>.</w:t>
      </w:r>
      <w:r w:rsidRPr="006452D5">
        <w:t xml:space="preserve"> </w:t>
      </w:r>
    </w:p>
    <w:p w14:paraId="7A0A7367" w14:textId="4E3ECD31" w:rsidR="006452D5" w:rsidRDefault="006452D5" w:rsidP="00C55450">
      <w:r w:rsidRPr="006452D5">
        <w:t>• Palveluntuottaja sitoutuu selvittämään työntekijöidensä rikostaustan (Laki lasten kanssa työskentelevien rikostaustan selvittämisestä 504/2002)</w:t>
      </w:r>
      <w:r w:rsidR="00F22083">
        <w:t>.</w:t>
      </w:r>
      <w:r w:rsidRPr="006452D5">
        <w:t xml:space="preserve"> </w:t>
      </w:r>
    </w:p>
    <w:p w14:paraId="04925221" w14:textId="4E2A77B2" w:rsidR="006452D5" w:rsidRDefault="006452D5" w:rsidP="00C55450">
      <w:r w:rsidRPr="006452D5">
        <w:t>• Palveluntuottaja sitoutuu allekirjoittamaan kaikkien työntekijöidensä kanssa työsuhteen alussa vaitiolosopimuksen</w:t>
      </w:r>
      <w:r w:rsidR="00F22083">
        <w:t>.</w:t>
      </w:r>
    </w:p>
    <w:p w14:paraId="599783BB" w14:textId="6EA30090" w:rsidR="006452D5" w:rsidRDefault="006452D5" w:rsidP="00C55450">
      <w:r w:rsidRPr="006452D5">
        <w:t>• Palveluntuottaja vastaa työntekijöidensä täydennyskoulutuksesta ja sitoutuu lähettämään edustajansa kunnan järjestämiin yhteistyökoulutuksiin ja kehittämistyöhön</w:t>
      </w:r>
      <w:r w:rsidR="00F22083">
        <w:t>.</w:t>
      </w:r>
      <w:r w:rsidRPr="006452D5">
        <w:t xml:space="preserve"> </w:t>
      </w:r>
    </w:p>
    <w:p w14:paraId="7BB05141" w14:textId="7A944DE1" w:rsidR="006452D5" w:rsidRDefault="006452D5" w:rsidP="00C55450">
      <w:r w:rsidRPr="006452D5">
        <w:t xml:space="preserve">• Palveluntuottaja noudattaa </w:t>
      </w:r>
      <w:r w:rsidR="006172E0">
        <w:t xml:space="preserve">Pieksämäen kaupungin varhaiskasvatuksen </w:t>
      </w:r>
      <w:r w:rsidRPr="006452D5">
        <w:t>lääkehoitosuunnitelmaa ja laatii yksikkökohtaisen lääkehoitosuunnitelman sekä tarvittaessa lapsikohtaiset suunnitelmat</w:t>
      </w:r>
      <w:r>
        <w:t>.</w:t>
      </w:r>
      <w:r w:rsidRPr="006452D5">
        <w:t xml:space="preserve"> </w:t>
      </w:r>
    </w:p>
    <w:p w14:paraId="073E4DC4" w14:textId="77777777" w:rsidR="006452D5" w:rsidRDefault="006452D5" w:rsidP="00C55450">
      <w:r w:rsidRPr="006452D5">
        <w:t xml:space="preserve">• Päiväkodin johtaja vastaa siitä, että henkilöstöllä on tehtäviensä edellyttämä lääkehoito-osaaminen. </w:t>
      </w:r>
    </w:p>
    <w:p w14:paraId="07E00B54" w14:textId="632A73A2" w:rsidR="006452D5" w:rsidRDefault="006452D5" w:rsidP="00C55450">
      <w:r w:rsidRPr="006452D5">
        <w:t>• Palveluntuottaja laatii turvallisuus-/pelastussuunnitelmat sekä huolehtii henkilöstönsä riittävästä ja säännöllisestä turvallisuuskoulutuksesta ja -harjoituksista</w:t>
      </w:r>
      <w:r w:rsidR="00F22083">
        <w:t>.</w:t>
      </w:r>
    </w:p>
    <w:p w14:paraId="1A6BB5F1" w14:textId="77777777" w:rsidR="006172E0" w:rsidRDefault="006172E0" w:rsidP="00C55450"/>
    <w:p w14:paraId="2ECF1539" w14:textId="77777777" w:rsidR="006172E0" w:rsidRDefault="006172E0" w:rsidP="00B91E70">
      <w:pPr>
        <w:pStyle w:val="Otsikko3"/>
      </w:pPr>
      <w:bookmarkStart w:id="11" w:name="_Toc226973689"/>
      <w:r w:rsidRPr="006172E0">
        <w:rPr>
          <w:rStyle w:val="Otsikko3Char"/>
        </w:rPr>
        <w:t>3.2.3 Tilaajavastuulain toteutuminen</w:t>
      </w:r>
      <w:bookmarkEnd w:id="11"/>
      <w:r w:rsidRPr="006172E0">
        <w:t xml:space="preserve"> </w:t>
      </w:r>
    </w:p>
    <w:p w14:paraId="67F255EA" w14:textId="77777777" w:rsidR="006172E0" w:rsidRDefault="006172E0" w:rsidP="006172E0">
      <w:pPr>
        <w:pStyle w:val="Otsikko4"/>
      </w:pPr>
      <w:r w:rsidRPr="006172E0">
        <w:t xml:space="preserve">Palveluntuottajan lakisääteiset ja hallinnolliset velvoitteet </w:t>
      </w:r>
    </w:p>
    <w:p w14:paraId="0E141EEF" w14:textId="77777777" w:rsidR="006172E0" w:rsidRDefault="006172E0" w:rsidP="00C55450">
      <w:r w:rsidRPr="006172E0">
        <w:t xml:space="preserve">• Palveluntuottaja on huolehtinut lakisääteisistä työnantajan sosiaalivakuutusmaksuista, vastuuvakuutuksista, YEL vakuutuksesta ja muista työnantajan velvoitteista. Palveluntuottaja sitoutuu pyydettäessä esittämään tästä selvityksen. </w:t>
      </w:r>
    </w:p>
    <w:p w14:paraId="7747F467" w14:textId="77777777" w:rsidR="006172E0" w:rsidRDefault="006172E0" w:rsidP="00C55450">
      <w:r w:rsidRPr="006172E0">
        <w:t xml:space="preserve">• Palveluntuottaja on ennakkoperintä- ja kaupparekisterissä </w:t>
      </w:r>
    </w:p>
    <w:p w14:paraId="7EFA537D" w14:textId="77777777" w:rsidR="006172E0" w:rsidRDefault="006172E0" w:rsidP="00C55450">
      <w:r w:rsidRPr="006172E0">
        <w:t xml:space="preserve">• Palveluntuottajalla ei ole verovelkaa </w:t>
      </w:r>
    </w:p>
    <w:p w14:paraId="34BF377E" w14:textId="77777777" w:rsidR="006172E0" w:rsidRDefault="006172E0" w:rsidP="00C55450">
      <w:r w:rsidRPr="006172E0">
        <w:t xml:space="preserve">• Palveluntuottaja ei saa saada kunnan tukea tai muuta julkista tukea palvelusetelillä tuotettaviin palveluihin </w:t>
      </w:r>
    </w:p>
    <w:p w14:paraId="1A1454A6" w14:textId="6173DBAC" w:rsidR="006172E0" w:rsidRDefault="006172E0" w:rsidP="006172E0">
      <w:pPr>
        <w:pStyle w:val="Otsikko4"/>
      </w:pPr>
      <w:r w:rsidRPr="006172E0">
        <w:t xml:space="preserve">Työntekijöiden työehdot ja hyvinvointi </w:t>
      </w:r>
    </w:p>
    <w:p w14:paraId="370F9DA0" w14:textId="77777777" w:rsidR="006172E0" w:rsidRDefault="006172E0" w:rsidP="00C55450">
      <w:r w:rsidRPr="006172E0">
        <w:t xml:space="preserve">• Palveluntuottajan päiväkodissa noudatetaan voimassa olevia työehtosopimuksia </w:t>
      </w:r>
    </w:p>
    <w:p w14:paraId="1DDD2A31" w14:textId="77777777" w:rsidR="006172E0" w:rsidRDefault="006172E0" w:rsidP="00C55450">
      <w:r w:rsidRPr="006172E0">
        <w:t xml:space="preserve">• Työntekijöille on järjestetty työterveyshuolto </w:t>
      </w:r>
    </w:p>
    <w:p w14:paraId="541E20C1" w14:textId="75BAE481" w:rsidR="006172E0" w:rsidRPr="006172E0" w:rsidRDefault="006172E0" w:rsidP="006172E0">
      <w:pPr>
        <w:pStyle w:val="Otsikko4"/>
      </w:pPr>
      <w:r w:rsidRPr="006172E0">
        <w:t xml:space="preserve">Alihankinta ja vastuut palvelutuotannossa </w:t>
      </w:r>
    </w:p>
    <w:p w14:paraId="587DF54F" w14:textId="77777777" w:rsidR="006172E0" w:rsidRDefault="006172E0" w:rsidP="00C55450">
      <w:r w:rsidRPr="006172E0">
        <w:t xml:space="preserve">• Palveluntuottaja vastaa alihankkijoidensa toiminnasta ja sen laadusta kuten omastaan </w:t>
      </w:r>
    </w:p>
    <w:p w14:paraId="61618868" w14:textId="77777777" w:rsidR="006172E0" w:rsidRDefault="006172E0" w:rsidP="00C55450">
      <w:r w:rsidRPr="006172E0">
        <w:t xml:space="preserve">• Palveluntuottaja vastaa siitä, että tilaajalain mukaiset velvoitteet on selvitetty ja täytetty kaikkien käyttämiensä alihankkijoiden osalta, ja sitoutuu toimittamaan pyydettäessä tarvittavat selvitykset kaupungille </w:t>
      </w:r>
    </w:p>
    <w:p w14:paraId="0CD61C1E" w14:textId="7338B415" w:rsidR="006172E0" w:rsidRDefault="006172E0" w:rsidP="00C55450">
      <w:r w:rsidRPr="006172E0">
        <w:t>• Palveluntuottaja vastaa varhaiskasvatuspalvelujen tuottamisesta kokonaisuudessaan eikä voi ulkoistaa tai hankkia varsinaista varhaiskasvatustoimintaa alihankintana</w:t>
      </w:r>
    </w:p>
    <w:p w14:paraId="74CC15AE" w14:textId="6B07F85D" w:rsidR="006172E0" w:rsidRDefault="006172E0" w:rsidP="00C55450">
      <w:r w:rsidRPr="006172E0">
        <w:t>• Palveluntuottajalla on oikeus käyttää alihankkijoita varhaiskasvatuspalveluun oleellisesti liittyvissä tukipalveluissa, kuten ruoka-, siivous- ja kiinteistöpalveluissa</w:t>
      </w:r>
    </w:p>
    <w:p w14:paraId="6C472892" w14:textId="77777777" w:rsidR="006172E0" w:rsidRDefault="006172E0" w:rsidP="00B91E70">
      <w:pPr>
        <w:pStyle w:val="Otsikko3"/>
      </w:pPr>
      <w:bookmarkStart w:id="12" w:name="_Toc226973690"/>
      <w:r w:rsidRPr="006172E0">
        <w:rPr>
          <w:rStyle w:val="Otsikko3Char"/>
        </w:rPr>
        <w:t>3.2.4 Palveluiden tarjoaminen ja laadun arviointi</w:t>
      </w:r>
      <w:bookmarkEnd w:id="12"/>
      <w:r w:rsidRPr="006172E0">
        <w:t xml:space="preserve"> </w:t>
      </w:r>
    </w:p>
    <w:p w14:paraId="0804477B" w14:textId="77777777" w:rsidR="006172E0" w:rsidRDefault="006172E0" w:rsidP="00C55450">
      <w:r w:rsidRPr="006172E0">
        <w:t xml:space="preserve">• Palvelunkäyttäjän tulee olla tietoinen varhaiskasvatuspaikan vastaanottaessaan, millaisia palveluja hänellä on käytössään </w:t>
      </w:r>
    </w:p>
    <w:p w14:paraId="7CE34ACF" w14:textId="77777777" w:rsidR="006172E0" w:rsidRDefault="006172E0" w:rsidP="00C55450">
      <w:r w:rsidRPr="006172E0">
        <w:t xml:space="preserve">• Palveluntuottajan on tarjottava varhaiskasvatusta kaikilla </w:t>
      </w:r>
      <w:r>
        <w:t>Pieksämäen kaupungin</w:t>
      </w:r>
      <w:r w:rsidRPr="006172E0">
        <w:t xml:space="preserve"> palveluvalikon mukaisilla vaihtoehdoilla, lukuun ottamatta ilta- ja vuorohoitoa. Palveluntuottaja sitoutuu laatimaan jokaisen palvelunkäyttäjän kanssa palvelusopimuksen, joka sisältää vähintään kunnan edellyttämät asiat: </w:t>
      </w:r>
    </w:p>
    <w:p w14:paraId="114949CF" w14:textId="77777777" w:rsidR="006172E0" w:rsidRDefault="006172E0" w:rsidP="006172E0">
      <w:pPr>
        <w:ind w:left="1304"/>
      </w:pPr>
      <w:r w:rsidRPr="006172E0">
        <w:t xml:space="preserve">▪ lapsen nimi </w:t>
      </w:r>
      <w:r>
        <w:br/>
      </w:r>
      <w:r w:rsidRPr="006172E0">
        <w:t xml:space="preserve">▪ sopimusosapuolet </w:t>
      </w:r>
      <w:r>
        <w:br/>
      </w:r>
      <w:r w:rsidRPr="006172E0">
        <w:t xml:space="preserve">▪ kotiosoite </w:t>
      </w:r>
      <w:r>
        <w:br/>
      </w:r>
      <w:r w:rsidRPr="006172E0">
        <w:t xml:space="preserve">▪ huoltajan puhelinnumero ja sähköpostiosoite </w:t>
      </w:r>
      <w:r>
        <w:br/>
      </w:r>
      <w:r w:rsidRPr="006172E0">
        <w:t xml:space="preserve">▪ lapsen ja huoltajan henkilötunnukset </w:t>
      </w:r>
      <w:r>
        <w:br/>
      </w:r>
      <w:r w:rsidRPr="006172E0">
        <w:t xml:space="preserve">▪ päiväkodin nimi ja ryhmä </w:t>
      </w:r>
      <w:r>
        <w:br/>
      </w:r>
      <w:r w:rsidRPr="006172E0">
        <w:t xml:space="preserve">▪ palveluvalikko ja valittu palveluntarve </w:t>
      </w:r>
      <w:r>
        <w:br/>
      </w:r>
      <w:r w:rsidRPr="006172E0">
        <w:t xml:space="preserve">▪ hoidon alkamispäivämäärä tai muutoksen voimaantulopäivä </w:t>
      </w:r>
      <w:r>
        <w:br/>
      </w:r>
      <w:r w:rsidRPr="006172E0">
        <w:t xml:space="preserve">▪ mahdolliset poikkeukset yleisten loma-aikojen osalta </w:t>
      </w:r>
      <w:r>
        <w:br/>
      </w:r>
      <w:r w:rsidRPr="006172E0">
        <w:t xml:space="preserve">▪ irtisanomisaika (kohtuullinen) </w:t>
      </w:r>
    </w:p>
    <w:p w14:paraId="1BCDA743" w14:textId="77777777" w:rsidR="006172E0" w:rsidRPr="00FF201B" w:rsidRDefault="006172E0" w:rsidP="006172E0">
      <w:r w:rsidRPr="00FF201B">
        <w:t xml:space="preserve">• Palvelusopimusta tehdessä tulee selvittää palvelunkäyttäjälle omavastuuosuuden määräytymisperusteet, joiden tulee olla syrjimättömiä ja yhdenvertaisia. Palvelusopimuksessa tulee olla tieto, jos omavastuuosuus on suurempi kuin kunnallisen varhaiskasvatuksen asiakasmaksu. </w:t>
      </w:r>
    </w:p>
    <w:p w14:paraId="18B23863" w14:textId="6C78D3B6" w:rsidR="006172E0" w:rsidRPr="00FF201B" w:rsidRDefault="006172E0" w:rsidP="006172E0">
      <w:r w:rsidRPr="00FF201B">
        <w:t>• Palveluntuottajan on toimitettava kunnalle tiedot tuottamistaan palveluista, niiden hinnoista sekä hinnanmuutoksista sääntökirjan mukaisesti</w:t>
      </w:r>
      <w:r w:rsidR="00FF201B">
        <w:t>.</w:t>
      </w:r>
      <w:r w:rsidRPr="00FF201B">
        <w:t xml:space="preserve"> </w:t>
      </w:r>
    </w:p>
    <w:p w14:paraId="4C4F9FFA" w14:textId="77777777" w:rsidR="006172E0" w:rsidRPr="00FF201B" w:rsidRDefault="006172E0" w:rsidP="006172E0">
      <w:r w:rsidRPr="00FF201B">
        <w:t xml:space="preserve">• Hintatiedot tulee esittää vertailukelpoisella tavalla, jotta palveluseteliä käyttävä voi helposti arvioida palvelun kokonaishinnan oman maksuosuutensa. Hinnoissa tulee ilmetä myös mahdollinen varausmaksu, kesäajan omavastuuosuus sekä irtisanomiskäytännöt. </w:t>
      </w:r>
    </w:p>
    <w:p w14:paraId="49D1F971" w14:textId="0E86210D" w:rsidR="006172E0" w:rsidRDefault="006172E0" w:rsidP="006172E0">
      <w:r w:rsidRPr="006172E0">
        <w:t xml:space="preserve">• Palveluntuottajan tulee pääsääntöisesti tarjota varhaiskasvatusta perheiden tarpeiden mukaisesti arkipäivisin klo 6–18 välillä </w:t>
      </w:r>
    </w:p>
    <w:p w14:paraId="255EC31A" w14:textId="18D2FDB1" w:rsidR="006172E0" w:rsidRDefault="006172E0" w:rsidP="006172E0">
      <w:r w:rsidRPr="006172E0">
        <w:t xml:space="preserve">• Palveluntuottajan on nimettävä vastuuhenkilö, joka toimii yhteyshenkilönä ja vastaa sääntökirjan sitoumusten toteuttamisesta. </w:t>
      </w:r>
      <w:r w:rsidRPr="006F2BD0">
        <w:t>Vastuuhenkilön tulee tiedottaa kunnan valvontaviranomaista säännöllisesti palvelujen laadun valvonnasta ja asiakasturvallisuudesta</w:t>
      </w:r>
      <w:r w:rsidR="006F2BD0" w:rsidRPr="006F2BD0">
        <w:t>.</w:t>
      </w:r>
      <w:r w:rsidRPr="006F2BD0">
        <w:t xml:space="preserve"> </w:t>
      </w:r>
    </w:p>
    <w:p w14:paraId="3386E6FD" w14:textId="73C0F0DE" w:rsidR="006172E0" w:rsidRDefault="006172E0" w:rsidP="006172E0">
      <w:r w:rsidRPr="006172E0">
        <w:t xml:space="preserve">• Palveluntuottaja sitoutuu laatimaan omavalvontasuunnitelman Valviran määräyksen mukaiselle pohjalle. Suunnitelmaa tulee päivittää säännöllisesti ja se tarkistetaan vuosittain valvontakäynnillä. Lisäksi palveluntuottaja laatii </w:t>
      </w:r>
      <w:r>
        <w:t>Pieksämäen</w:t>
      </w:r>
      <w:r w:rsidRPr="006172E0">
        <w:t xml:space="preserve"> kaupungin vaatimat asiakirjat liittyen yksityisen varhaiskasvatuksen valvontaan sekä varhaiskasvatuksen suunnitelmalliseen ja laadukkaaseen </w:t>
      </w:r>
      <w:r w:rsidRPr="006F2BD0">
        <w:t>toteutukseen</w:t>
      </w:r>
      <w:r w:rsidR="006F2BD0">
        <w:t xml:space="preserve">. </w:t>
      </w:r>
      <w:r w:rsidRPr="006F2BD0">
        <w:t>Toisella</w:t>
      </w:r>
      <w:r w:rsidRPr="006172E0">
        <w:t xml:space="preserve"> paikkakunnalla sijaitsevat päiväkodit vastaavat omavalvontasuunnitelman laatimisesta ja ajantasaisuudesta sekä muista tarvittavista asiakirjoista sijaintikuntansa ohjeiden mukaisesti. </w:t>
      </w:r>
    </w:p>
    <w:p w14:paraId="2D813633" w14:textId="77777777" w:rsidR="006172E0" w:rsidRPr="006F2BD0" w:rsidRDefault="006172E0" w:rsidP="006172E0">
      <w:r w:rsidRPr="006F2BD0">
        <w:t xml:space="preserve">• Palveluntuottajan tulee viipymättä informoida kunnan valvontaviranomaista palvelunkäyttäjien tekemistä reklamaatioista ja muistutuksista. Reklamaatioiden syistä ja niihin liittyvistä toimenpiteistä on laadittava kirjallinen selvitys viimeistään neljän viikon kuluessa. </w:t>
      </w:r>
    </w:p>
    <w:p w14:paraId="6282581D" w14:textId="3F507F56" w:rsidR="006172E0" w:rsidRDefault="006172E0" w:rsidP="006172E0">
      <w:r w:rsidRPr="006172E0">
        <w:t xml:space="preserve">• Varhaiskasvatuksen järjestäjän ja tuottajan tulee arvioida antamaansa varhaiskasvatusta säännöllisesti. Arviointien keskeiset tulokset tulee julkistaa. Palveluntuottajan tulee osallistua kaupungin </w:t>
      </w:r>
      <w:r w:rsidR="00380363">
        <w:t xml:space="preserve">erikseen ilmoittamiin </w:t>
      </w:r>
      <w:r w:rsidRPr="006172E0">
        <w:t xml:space="preserve">laatukyselyihin sekä Kansallisen koulutuksen arviointikeskus Karvin kyselyihin. Lakisääteinen itsearviointi toteutetaan Karvin ohjeiden mukaisesti. </w:t>
      </w:r>
    </w:p>
    <w:p w14:paraId="676F0E51" w14:textId="77777777" w:rsidR="00380363" w:rsidRDefault="00380363" w:rsidP="00B91E70">
      <w:pPr>
        <w:pStyle w:val="Otsikko3"/>
        <w:rPr>
          <w:rStyle w:val="Otsikko3Char"/>
        </w:rPr>
      </w:pPr>
      <w:bookmarkStart w:id="13" w:name="_Toc226973691"/>
      <w:r w:rsidRPr="00380363">
        <w:rPr>
          <w:rStyle w:val="Otsikko3Char"/>
        </w:rPr>
        <w:t>3.2.5 Sähköiset järjestelmät</w:t>
      </w:r>
      <w:bookmarkEnd w:id="13"/>
      <w:r w:rsidRPr="00380363">
        <w:rPr>
          <w:rStyle w:val="Otsikko3Char"/>
        </w:rPr>
        <w:t xml:space="preserve"> </w:t>
      </w:r>
    </w:p>
    <w:p w14:paraId="52D5B49C" w14:textId="4052D712" w:rsidR="00380363" w:rsidRDefault="00380363" w:rsidP="006172E0">
      <w:r w:rsidRPr="00380363">
        <w:t xml:space="preserve">• Palveluntuottaja sitoutuu käyttämään </w:t>
      </w:r>
      <w:r>
        <w:t>Pieksämäen</w:t>
      </w:r>
      <w:r w:rsidRPr="00380363">
        <w:t xml:space="preserve"> kaupungin valitsemia sähköisiä järjestelmiä kaupungin osoittamalla tavalla </w:t>
      </w:r>
    </w:p>
    <w:p w14:paraId="0F3587F2" w14:textId="2A8531D6" w:rsidR="00380363" w:rsidRDefault="00380363" w:rsidP="006172E0">
      <w:r w:rsidRPr="00380363">
        <w:t>• Järjestelmissä on oltava ajantasaiset ja oikeat tiedot palveluntuottajasta ja tuotetusta palvelusta sekä palvelunkäyttäjistä, jotta tuotetusta palvelusta voidaan maksaa korvaus palveluntuottajalle</w:t>
      </w:r>
    </w:p>
    <w:p w14:paraId="7BA5FDDD" w14:textId="77777777" w:rsidR="00380363" w:rsidRDefault="00380363" w:rsidP="00B91E70">
      <w:pPr>
        <w:pStyle w:val="Otsikko3"/>
      </w:pPr>
      <w:bookmarkStart w:id="14" w:name="_Toc226973692"/>
      <w:r w:rsidRPr="00380363">
        <w:rPr>
          <w:rStyle w:val="Otsikko3Char"/>
        </w:rPr>
        <w:t>3.2.6 Palvelusetelin maksatus</w:t>
      </w:r>
      <w:bookmarkEnd w:id="14"/>
      <w:r w:rsidRPr="00380363">
        <w:t xml:space="preserve"> </w:t>
      </w:r>
    </w:p>
    <w:p w14:paraId="35B94C05" w14:textId="7521D6A5" w:rsidR="00380363" w:rsidRDefault="00380363" w:rsidP="006172E0">
      <w:r w:rsidRPr="00380363">
        <w:t xml:space="preserve">• Varhaiskasvatukseen varattu aika, ilmoitetut läsnäolot ja palvelusetelin arvo sekä voimassaolo muodostavat maksatusperusteen, jonka perusteella yksityiselle palveluntuottajalle maksetaan korvausta tuotetusta palvelusta </w:t>
      </w:r>
      <w:r>
        <w:t>Pieksämäen</w:t>
      </w:r>
      <w:r w:rsidRPr="00380363">
        <w:t xml:space="preserve"> kaupungin toimesta </w:t>
      </w:r>
    </w:p>
    <w:p w14:paraId="222BEDCD" w14:textId="2D7D691C" w:rsidR="00380363" w:rsidRDefault="00380363" w:rsidP="006172E0">
      <w:r w:rsidRPr="00380363">
        <w:t xml:space="preserve">• </w:t>
      </w:r>
      <w:r w:rsidRPr="006F2BD0">
        <w:t>Palveluntuottaja</w:t>
      </w:r>
      <w:r w:rsidR="006F2BD0" w:rsidRPr="006F2BD0">
        <w:t xml:space="preserve">lle suoritetaan kuukausittain palveluseteleistä Pieksämäen kaupungin maksuosuus menotositteella tai vaihtoehtoisesti näin sovittaessa palveluntuottaja voi </w:t>
      </w:r>
      <w:r w:rsidRPr="006F2BD0">
        <w:t xml:space="preserve">velottaa palvelusetelit kaupungilta laskulla kuukausittain. Palveluntuottajan vastuulla on seurata, että palvelunkäyttäjä noudattaa sopimuksessa olevaa tuntimäärää. </w:t>
      </w:r>
    </w:p>
    <w:p w14:paraId="055161C9" w14:textId="4DF30180" w:rsidR="00380363" w:rsidRPr="006F2BD0" w:rsidRDefault="00380363" w:rsidP="006172E0">
      <w:r w:rsidRPr="006F2BD0">
        <w:t xml:space="preserve">• Kaupunki </w:t>
      </w:r>
      <w:r w:rsidR="006F2BD0" w:rsidRPr="006F2BD0">
        <w:t xml:space="preserve">voi halutessaan pyytää tietoa tai seurata sähköisen järjestelmän kautta </w:t>
      </w:r>
      <w:r w:rsidRPr="006F2BD0">
        <w:t>palvelunkäyttäjän varaama</w:t>
      </w:r>
      <w:r w:rsidR="006F2BD0" w:rsidRPr="006F2BD0">
        <w:t>sta</w:t>
      </w:r>
      <w:r w:rsidRPr="006F2BD0">
        <w:t xml:space="preserve"> tuntimäärä</w:t>
      </w:r>
      <w:r w:rsidR="006F2BD0" w:rsidRPr="006F2BD0">
        <w:t>stä</w:t>
      </w:r>
      <w:r w:rsidRPr="006F2BD0">
        <w:t xml:space="preserve"> kuukausittain ja on tarvittaessa yhteydessä palveluntuottajaan palvelusetelin arvon muutoksesta. </w:t>
      </w:r>
    </w:p>
    <w:p w14:paraId="734884BB" w14:textId="557AAD3E" w:rsidR="00380363" w:rsidRPr="006F2BD0" w:rsidRDefault="00380363" w:rsidP="006172E0">
      <w:r w:rsidRPr="00380363">
        <w:t xml:space="preserve">• Maksu palveluntuottajalle tapahtuu maksuaineiston </w:t>
      </w:r>
      <w:r w:rsidR="00F741F2">
        <w:t>tai</w:t>
      </w:r>
      <w:r w:rsidRPr="00380363">
        <w:t xml:space="preserve"> laskun perusteella </w:t>
      </w:r>
      <w:r w:rsidRPr="006F2BD0">
        <w:t xml:space="preserve">seuraavan kuukauden </w:t>
      </w:r>
      <w:r w:rsidR="006F2BD0" w:rsidRPr="006F2BD0">
        <w:t>9. päivään</w:t>
      </w:r>
      <w:r w:rsidRPr="006F2BD0">
        <w:t xml:space="preserve"> mennessä. </w:t>
      </w:r>
    </w:p>
    <w:p w14:paraId="4ED9823B" w14:textId="20DCAB7D" w:rsidR="00380363" w:rsidRDefault="00380363" w:rsidP="006172E0">
      <w:r w:rsidRPr="00380363">
        <w:t xml:space="preserve">• </w:t>
      </w:r>
      <w:r w:rsidR="00E95623">
        <w:t>Pieksämäen</w:t>
      </w:r>
      <w:r w:rsidRPr="00380363">
        <w:t xml:space="preserve"> kaupunki maksaa palveluntuottajalle vain myönnetyn palvelusetelin mukaisesti käytetystä palvelusta. Palvelunkäyttäjän aloittaessa tai lopettaessa varhaiskasvatuksen kesken kuukauden, pa</w:t>
      </w:r>
      <w:r w:rsidR="00DB757A">
        <w:t xml:space="preserve">lvelusetelin arvoa määrättäessä </w:t>
      </w:r>
      <w:r w:rsidR="00DB757A" w:rsidRPr="00DB757A">
        <w:t>j</w:t>
      </w:r>
      <w:r w:rsidRPr="00DB757A">
        <w:t xml:space="preserve">akajana käytetään </w:t>
      </w:r>
      <w:r w:rsidR="006F2BD0" w:rsidRPr="00DB757A">
        <w:t>kuukauden päivien lukumäärää</w:t>
      </w:r>
      <w:r w:rsidRPr="00DB757A">
        <w:t xml:space="preserve">. Viimeinen varhaiskasvatuspäivä on arkipäivä ja samalla viimeinen maksupäivä. </w:t>
      </w:r>
      <w:r w:rsidR="00E95623">
        <w:t>Pieksämäen</w:t>
      </w:r>
      <w:r w:rsidRPr="00380363">
        <w:t xml:space="preserve"> kaupunki ei vastaa peruuntuneista palvelutapahtumista aiheutuneista kustannuksista.</w:t>
      </w:r>
    </w:p>
    <w:p w14:paraId="638ACC6A" w14:textId="77777777" w:rsidR="00E95623" w:rsidRDefault="00E95623" w:rsidP="006172E0">
      <w:r w:rsidRPr="00E95623">
        <w:rPr>
          <w:rStyle w:val="Otsikko4Char"/>
        </w:rPr>
        <w:t>Palvelusetelin maksatus poikkeustilanteessa:</w:t>
      </w:r>
      <w:r w:rsidRPr="00E95623">
        <w:t xml:space="preserve"> </w:t>
      </w:r>
    </w:p>
    <w:p w14:paraId="1021FC50" w14:textId="77777777" w:rsidR="00E95623" w:rsidRDefault="00E95623" w:rsidP="00E95623">
      <w:pPr>
        <w:ind w:left="1304"/>
      </w:pPr>
      <w:r w:rsidRPr="00E95623">
        <w:t xml:space="preserve">o Mikäli palvelutuotantoa kohtaa ennakoimaton poikkeustilanne (Force </w:t>
      </w:r>
      <w:proofErr w:type="spellStart"/>
      <w:r w:rsidRPr="00E95623">
        <w:t>majeure</w:t>
      </w:r>
      <w:proofErr w:type="spellEnd"/>
      <w:r w:rsidRPr="00E95623">
        <w:t xml:space="preserve">), on järjestäjällä oikeus muuttaa poikkeustilanteen vaatimalla tavalla sääntökirjaa välittömästi monijäsenisen toimielimen erikseen päättämällä tavalla. Tällöin järjestäjä pyrkii kuulemaan palveluntuottajia ratkaisua koskien. </w:t>
      </w:r>
    </w:p>
    <w:p w14:paraId="5D152DBD" w14:textId="5ED0ED07" w:rsidR="00E95623" w:rsidRDefault="00E95623" w:rsidP="00E95623">
      <w:pPr>
        <w:ind w:left="1304"/>
      </w:pPr>
      <w:r w:rsidRPr="00E95623">
        <w:t>o Poikkeustilanteessa oikeus palveluseteliin säilyy 60 kalenteripäivän ajan, jonka jälkeen palvelusetelin arvo putoaa 50 % niiden lasten osalta, joilla on edelleen asiakassuhde palveluntuottajaan. Poikkeustilanteessa ja lasten määrän pienentyessä merkittävästi voi palveluntuottaja alentaa kulujaan siten, että 50 % taso riittää toiminnan jatkamiseen.</w:t>
      </w:r>
    </w:p>
    <w:p w14:paraId="29DE060C" w14:textId="77777777" w:rsidR="00E95623" w:rsidRDefault="00E95623" w:rsidP="00B91E70">
      <w:pPr>
        <w:pStyle w:val="Otsikko3"/>
      </w:pPr>
      <w:bookmarkStart w:id="15" w:name="_Toc226973693"/>
      <w:r w:rsidRPr="00E95623">
        <w:rPr>
          <w:rStyle w:val="Otsikko3Char"/>
        </w:rPr>
        <w:t>3.2.7 Tilat</w:t>
      </w:r>
      <w:bookmarkEnd w:id="15"/>
      <w:r w:rsidRPr="00E95623">
        <w:t xml:space="preserve"> </w:t>
      </w:r>
    </w:p>
    <w:p w14:paraId="5DB7B21F" w14:textId="77777777" w:rsidR="00E95623" w:rsidRDefault="00E95623" w:rsidP="00E95623">
      <w:r w:rsidRPr="00E95623">
        <w:t xml:space="preserve">• Palveluntuottajan sisä- ja ulkotoimitilojen on jatkuvasti täytettävä turvallisuusmääräykset niin, että yksikössä huolehditaan palvelunkäyttäjien turvallisuudesta lain ja viranomaisten määräysten mukaisesti </w:t>
      </w:r>
    </w:p>
    <w:p w14:paraId="0FDE4316" w14:textId="77777777" w:rsidR="00E95623" w:rsidRDefault="00E95623" w:rsidP="00E95623">
      <w:r w:rsidRPr="00E95623">
        <w:t xml:space="preserve">• Palveluntuottajan vastuulla ovat varhaiskasvatustilojen ja pihan turvallisuus: toimipaikan pihan on oltava aidattu turvallisuussyistä </w:t>
      </w:r>
    </w:p>
    <w:p w14:paraId="2CACCEEB" w14:textId="6B394A24" w:rsidR="00E95623" w:rsidRDefault="00E95623" w:rsidP="00E95623">
      <w:r w:rsidRPr="00E95623">
        <w:t>• Palveluntuottaja vastaa oman tai hänen alihankkijansa toiminnan keskeytymisestä aiheutuneista seurauksista</w:t>
      </w:r>
    </w:p>
    <w:p w14:paraId="0CBEEC78" w14:textId="77777777" w:rsidR="00E95623" w:rsidRDefault="00E95623" w:rsidP="00B91E70">
      <w:pPr>
        <w:pStyle w:val="Otsikko3"/>
      </w:pPr>
      <w:bookmarkStart w:id="16" w:name="_Toc226973694"/>
      <w:r w:rsidRPr="00E95623">
        <w:rPr>
          <w:rStyle w:val="Otsikko3Char"/>
        </w:rPr>
        <w:t>3.2.8 Palvelujen käytön raportointi</w:t>
      </w:r>
      <w:bookmarkEnd w:id="16"/>
      <w:r w:rsidRPr="00E95623">
        <w:t xml:space="preserve"> </w:t>
      </w:r>
    </w:p>
    <w:p w14:paraId="5D4E6266" w14:textId="67015B25" w:rsidR="00E95623" w:rsidRDefault="00E95623" w:rsidP="00E95623">
      <w:r w:rsidRPr="00E95623">
        <w:t>• Palveluntuottaja</w:t>
      </w:r>
      <w:r w:rsidR="00DB757A">
        <w:t xml:space="preserve">a voidaan edellyttää toimittamaan </w:t>
      </w:r>
      <w:r w:rsidRPr="00E95623">
        <w:t xml:space="preserve">lasten päivä- ja tuntikohtaiset varaukset ja läsnäolotiedot jokaisen kuukauden viidenteen (5.) arkipäivään mennessä ensisijaisesti </w:t>
      </w:r>
      <w:r w:rsidRPr="00DB757A">
        <w:t>asiakastietojärjestelmän kautta, siitä alkaen, kun kaupunki edellyttää järjestelmän käyttöä</w:t>
      </w:r>
      <w:r w:rsidRPr="00E95623">
        <w:t>. Jos yksityinen palveluntuottaja ei pysty toimittamaan tietoja asiakastietojärjestelmän kautta, lähettää</w:t>
      </w:r>
      <w:r>
        <w:t xml:space="preserve"> </w:t>
      </w:r>
      <w:r w:rsidRPr="00E95623">
        <w:t>palveluntuottaja tiedot yhdessä sovitulla tavalla. Tietojen oikeellisuudesta on aina vastuussa palveluntuottaja/toimipaikan esihenkilö tai hänen ollessa estyneenä hänen varahenkilönsä.</w:t>
      </w:r>
    </w:p>
    <w:p w14:paraId="0AB697F9" w14:textId="77777777" w:rsidR="00E95623" w:rsidRDefault="00E95623" w:rsidP="00B91E70">
      <w:pPr>
        <w:pStyle w:val="Otsikko3"/>
      </w:pPr>
      <w:bookmarkStart w:id="17" w:name="_Toc226973695"/>
      <w:r w:rsidRPr="00E95623">
        <w:rPr>
          <w:rStyle w:val="Otsikko3Char"/>
        </w:rPr>
        <w:t>3.2.9 Palvelusetelipalvelun tuottamisen lopettaminen</w:t>
      </w:r>
      <w:bookmarkEnd w:id="17"/>
      <w:r w:rsidRPr="00E95623">
        <w:t xml:space="preserve"> </w:t>
      </w:r>
    </w:p>
    <w:p w14:paraId="2C9FA832" w14:textId="38EC5799" w:rsidR="00E95623" w:rsidRPr="00380363" w:rsidRDefault="00E95623" w:rsidP="00E95623">
      <w:r w:rsidRPr="00E95623">
        <w:t>Mikäli palveluntuottaja haluaa lopettaa palvelusetelipalvelun tuottamisen, tuottajan tulee tehdä ilmoitus palvelusetelitoiminnan päättymisestä kuusi kuukautta ennen toiminnan päättymistä. Palveluntuottajalla ei ole oikeutta siirtää palvelunkäyttäjiä kolmannelle osapuolelle ilman kunnan suostumusta.</w:t>
      </w:r>
    </w:p>
    <w:p w14:paraId="159F8EC9" w14:textId="0893AC10" w:rsidR="00380363" w:rsidRDefault="00E95623" w:rsidP="00B91E70">
      <w:pPr>
        <w:pStyle w:val="Otsikko1"/>
      </w:pPr>
      <w:bookmarkStart w:id="18" w:name="_Toc226973696"/>
      <w:r w:rsidRPr="00E95623">
        <w:t xml:space="preserve">4 </w:t>
      </w:r>
      <w:r w:rsidR="00B91E70">
        <w:t>Kunnan tehtävät</w:t>
      </w:r>
      <w:bookmarkEnd w:id="18"/>
    </w:p>
    <w:p w14:paraId="5FBA144B" w14:textId="77777777" w:rsidR="00E95623" w:rsidRPr="00B91E70" w:rsidRDefault="00E95623" w:rsidP="00B91E70">
      <w:pPr>
        <w:pStyle w:val="Otsikko2"/>
      </w:pPr>
      <w:bookmarkStart w:id="19" w:name="_Toc226973697"/>
      <w:r w:rsidRPr="00B91E70">
        <w:rPr>
          <w:rStyle w:val="Otsikko3Char"/>
          <w:sz w:val="32"/>
          <w:szCs w:val="32"/>
        </w:rPr>
        <w:t>4.1 Pieksämäen kaupungin oikeudet ja velvoitteet palveluntuottajaa kohtaan</w:t>
      </w:r>
      <w:bookmarkEnd w:id="19"/>
      <w:r w:rsidRPr="00B91E70">
        <w:t xml:space="preserve"> </w:t>
      </w:r>
    </w:p>
    <w:p w14:paraId="45086BE9" w14:textId="30B7C1A7" w:rsidR="00E95623" w:rsidRDefault="00E95623" w:rsidP="00E95623">
      <w:r w:rsidRPr="00E95623">
        <w:t xml:space="preserve">Palvelusetelituottajan hyväksymisestä vastaa </w:t>
      </w:r>
      <w:r>
        <w:t>Pieksämäen</w:t>
      </w:r>
      <w:r w:rsidRPr="00E95623">
        <w:t xml:space="preserve"> kaupungin varhaiskasvatu</w:t>
      </w:r>
      <w:r>
        <w:t>ksen palvelual</w:t>
      </w:r>
      <w:r w:rsidR="00B54AFC">
        <w:t>u</w:t>
      </w:r>
      <w:r>
        <w:t>een</w:t>
      </w:r>
      <w:r w:rsidRPr="00E95623">
        <w:t xml:space="preserve"> johtaja</w:t>
      </w:r>
      <w:r>
        <w:t xml:space="preserve"> tai hallintosäännön </w:t>
      </w:r>
      <w:r w:rsidR="00DB757A">
        <w:t xml:space="preserve">tai sen edellyttämän ratkaisuvaltaa koskevan päätöksen </w:t>
      </w:r>
      <w:r>
        <w:t>mukainen muu viranhaltija</w:t>
      </w:r>
      <w:r w:rsidRPr="00E95623">
        <w:t>. Palveluntuottajan valintaa koskeva asia tulee ottaa käsittelyyn yhden (1) kuukauden kuluessa palveluntuottajan ilmoittautumisesta. Päätös palveluntuottajan hyväksymisestä tai hylkäämisestä on tehtävä kolmen (3) kuukauden kuluessa ilmoittautumisesta edellyttäen, että palveluntuottajalla on tarvittavat luvat toiminnan aloittamiseksi.</w:t>
      </w:r>
    </w:p>
    <w:p w14:paraId="33CA7BBB" w14:textId="34FC47A4" w:rsidR="00E95623" w:rsidRDefault="00E95623" w:rsidP="00E95623">
      <w:r w:rsidRPr="00E95623">
        <w:t>Kaupunki pitää luetteloa hyväksymistään palveluntuottajista. Tiedot palveluntuottajista, näiden tuottamista palveluista ja niiden hinnoista ovat julkisesti saatavilla kaupungin nettisivuilla.</w:t>
      </w:r>
    </w:p>
    <w:p w14:paraId="222D44AA" w14:textId="3FF2B18D" w:rsidR="0095158E" w:rsidRPr="00B91E70" w:rsidRDefault="0095158E" w:rsidP="00B91E70">
      <w:pPr>
        <w:pStyle w:val="Otsikko2"/>
      </w:pPr>
      <w:bookmarkStart w:id="20" w:name="_Toc226973698"/>
      <w:r w:rsidRPr="00B91E70">
        <w:rPr>
          <w:rStyle w:val="Otsikko3Char"/>
          <w:sz w:val="32"/>
          <w:szCs w:val="32"/>
        </w:rPr>
        <w:t>4.2 Pieksämäen kaupungin velvoitteet palvelunkäyttäjää kohtaan</w:t>
      </w:r>
      <w:bookmarkEnd w:id="20"/>
      <w:r w:rsidRPr="00B91E70">
        <w:t xml:space="preserve"> </w:t>
      </w:r>
    </w:p>
    <w:p w14:paraId="55D01BAB" w14:textId="2615821C" w:rsidR="00E95623" w:rsidRDefault="0095158E" w:rsidP="00E95623">
      <w:r w:rsidRPr="0095158E">
        <w:t>Kaupungin on selvitettävä palvelunkäyttäjälle tämän asema palveluseteliä käytettäessä, palvelusetelin arvo, palveluntuottajien hinnat, omavastuuosuuden määräytymisen perusteet sekä vastaavasta kunnallisesta palvelusta määräytyvä asiakasmaksu. Kaupunki tiedottaa palvelunkäyttäjää siitä, mistä ja mitä häntä koskevia tietoja voidaan hänen suostumuksettaan hankkia. Kaupunki varaa palvelunkäyttäjälle tilaisuuden tutustua muualta hankittuihin tietoihin ja tarvittaessa antaa asiaa koskevan selvityksen.</w:t>
      </w:r>
    </w:p>
    <w:p w14:paraId="1153B6FA" w14:textId="77777777" w:rsidR="0095158E" w:rsidRPr="00B91E70" w:rsidRDefault="0095158E" w:rsidP="00B91E70">
      <w:pPr>
        <w:pStyle w:val="Otsikko2"/>
      </w:pPr>
      <w:bookmarkStart w:id="21" w:name="_Toc226973699"/>
      <w:r w:rsidRPr="00B91E70">
        <w:rPr>
          <w:rStyle w:val="Otsikko3Char"/>
          <w:sz w:val="32"/>
          <w:szCs w:val="32"/>
        </w:rPr>
        <w:t>4.3 Palveluntuottajien valvonta</w:t>
      </w:r>
      <w:bookmarkEnd w:id="21"/>
      <w:r w:rsidRPr="00B91E70">
        <w:t xml:space="preserve"> </w:t>
      </w:r>
    </w:p>
    <w:p w14:paraId="74DA68D9" w14:textId="5F41205E" w:rsidR="0095158E" w:rsidRDefault="0095158E" w:rsidP="00E95623">
      <w:r>
        <w:t>Pieksämäen</w:t>
      </w:r>
      <w:r w:rsidRPr="0095158E">
        <w:t xml:space="preserve"> kaupunki valvoo hyväksymiensä tuottajien palvelujen laatua hyväksymismenettelyn lisäksi myös palvelujen tuottamisen yhteydessä. Mikäli yksityinen </w:t>
      </w:r>
      <w:r w:rsidR="00AB75A7">
        <w:t>palveluntuottaja</w:t>
      </w:r>
      <w:r w:rsidR="00C37CBF">
        <w:t xml:space="preserve"> </w:t>
      </w:r>
      <w:r w:rsidRPr="0095158E">
        <w:t xml:space="preserve">sijaitsee toisen kunnan alueella, on valvonta- ja ohjausvastuu sijaintikunnan viranomaisilla. Sijaintikunnan tehtävänä on varmistaa, että palveluntuottajat täyttävät toiminnalle asetetut vähimmäisedellytykset. </w:t>
      </w:r>
      <w:r w:rsidR="00C37CBF">
        <w:t>S</w:t>
      </w:r>
      <w:r w:rsidRPr="0095158E">
        <w:t xml:space="preserve">ijaintikunta ja </w:t>
      </w:r>
      <w:r>
        <w:t>Pieksämäen</w:t>
      </w:r>
      <w:r w:rsidRPr="0095158E">
        <w:t xml:space="preserve"> kaupunki tekevät yhteistyötä palvelun laadun varmistamiseksi. </w:t>
      </w:r>
      <w:r>
        <w:t>Pieksämäen</w:t>
      </w:r>
      <w:r w:rsidRPr="0095158E">
        <w:t xml:space="preserve"> kaupunki noudattaa valvonnassaan </w:t>
      </w:r>
      <w:hyperlink r:id="rId23" w:history="1">
        <w:r w:rsidRPr="0095158E">
          <w:rPr>
            <w:rStyle w:val="Hyperlinkki"/>
          </w:rPr>
          <w:t>Lupa- ja valvontaviraston yksityisen varhaiskasvatuksen valvontaa koskevaa ohjeistusta</w:t>
        </w:r>
      </w:hyperlink>
      <w:r>
        <w:t>.</w:t>
      </w:r>
      <w:r w:rsidRPr="0095158E">
        <w:t xml:space="preserve"> </w:t>
      </w:r>
    </w:p>
    <w:p w14:paraId="41953E90" w14:textId="0EA10530" w:rsidR="0095158E" w:rsidRDefault="0095158E" w:rsidP="00E95623">
      <w:r w:rsidRPr="0095158E">
        <w:t xml:space="preserve">Valvontaviranomaisella on lakisääteinen valvonta- ja ohjausvastuu palveluntuottajan toiminnasta. Valvontaviranomainen toteuttaa valvontaa ensisijaisesti antamalla palvelujen tuottamisessa tarpeellista ohjausta ja neuvontaa palveluntuottajalle sekä seuraa toiminnan kehitystä yhteistyössä palveluntuottajan kanssa. </w:t>
      </w:r>
      <w:r>
        <w:t>Pieksämäen</w:t>
      </w:r>
      <w:r w:rsidRPr="0095158E">
        <w:t xml:space="preserve"> kaupungin yksityiset palveluntuottajat saavat neuvontaa ja ohjausta osallistumalla säännöllisesti kaupungin varhaiskasvatuksen järjestämiin tapaamisiin.</w:t>
      </w:r>
    </w:p>
    <w:p w14:paraId="7D87E1DE" w14:textId="2F9840E6" w:rsidR="0095158E" w:rsidRDefault="0095158E" w:rsidP="00E95623">
      <w:r w:rsidRPr="0095158E">
        <w:t xml:space="preserve">Kaupunki valvoo myös hyväksymiensä yksityisten palveluntuottajien palvelun tasoa sekä palvelunkäyttäjien kohtelua palveluissa. Hyväksymiselle asetettujen edellytysten täyttymistä ja palvelun laatua sekä asiakastyytyväisyyttä seurataan säännöllisillä valvontakäynneillä. Lisäksi kaupunki voi teettää asiakastyytyväisyyskyselyitä, mihin myös yksityisten </w:t>
      </w:r>
      <w:r w:rsidR="00AB75A7">
        <w:t>palveluntuottajien</w:t>
      </w:r>
      <w:r w:rsidRPr="0095158E">
        <w:t xml:space="preserve"> palveluita käyttävät perheet osallistuvat.</w:t>
      </w:r>
    </w:p>
    <w:p w14:paraId="3B7A80AC" w14:textId="429075AC" w:rsidR="0095158E" w:rsidRDefault="0095158E" w:rsidP="00E95623">
      <w:r>
        <w:t>Pieksämäen</w:t>
      </w:r>
      <w:r w:rsidRPr="0095158E">
        <w:t xml:space="preserve"> kaupungin varhaiskasvatuksen palvelualueen viranhaltijat voivat tarkastaa palveluntuottajan toiminnan sekä toiminnan järjestämisessä käytettävät tilat (Varhaiskasvatuslaki 540/2018 55§ ja 56§). Valvontakäynnillä voi olla tarvittaessa mukana muitakin </w:t>
      </w:r>
      <w:r>
        <w:t>Pieksämäen</w:t>
      </w:r>
      <w:r w:rsidRPr="0095158E">
        <w:t xml:space="preserve"> kaupungin edustajia. Pa</w:t>
      </w:r>
      <w:r w:rsidR="00AB75A7">
        <w:t>lveluntuottajan toimipisteeseen</w:t>
      </w:r>
      <w:r w:rsidRPr="0095158E">
        <w:t xml:space="preserve"> tehdään 1–2 valvontakäyntiä toimintavuoden aikana. Lisäksi tarvittaessa voidaan tehdä ennalta ilmoittamattomia valvontakäyntejä esimerkiksi asiakaspalautteisiin liittyen. Osa valvontaa on myös palveluntuottajan kuukausittain toimittamat päiväkodin lasten läsnäolotiedot. </w:t>
      </w:r>
      <w:r>
        <w:t>Pieksämäen</w:t>
      </w:r>
      <w:r w:rsidRPr="0095158E">
        <w:t xml:space="preserve"> kaupungin valvontaviranomaisella on oikeus tarkistaa palvelusetelituottajien tietoja, ja palveluntuottaja on velvoitettu tekemään yhteistyötä sekä luovuttamaan valvonnan kannalta keskeiset asiakirjat. Jos </w:t>
      </w:r>
      <w:r>
        <w:t>Pieksämäen</w:t>
      </w:r>
      <w:r w:rsidRPr="0095158E">
        <w:t xml:space="preserve"> kaupungin valvontaviranomainen saa tietoonsa, että palveluntuottajan toiminnassa on varhaiskasvatuslain 44 d §:n mukaisia luvan peruuttamisen edellytyksenä olevia puutteita, sen tulee ilmoittaa asiasta lupaviranomaiselle.</w:t>
      </w:r>
    </w:p>
    <w:p w14:paraId="00E15C79" w14:textId="66999295" w:rsidR="0095158E" w:rsidRDefault="0095158E" w:rsidP="00E95623">
      <w:r w:rsidRPr="0095158E">
        <w:t xml:space="preserve">Mikäli palveluntuottaja ei täytä sääntökirjassa määrättyjä ehtoja tai toiminnassa ilmenee muita epäkohtia, kaupunki pyytää ensin kirjallisesti palveluntuottajalta selvitystä asiasta. Palveluntuottajan tulee käynnistää toimenpiteet välittömästi ja tehdä kaupungin osoittamat korjaukset ilmoitetussa määräajassa sekä todentaa epäkohtien korjaaminen. Mikäli asia ei anna aihetta muihin toimenpiteisiin, </w:t>
      </w:r>
      <w:r>
        <w:t>kaupunki</w:t>
      </w:r>
      <w:r w:rsidRPr="0095158E">
        <w:t xml:space="preserve"> voi varhaiskasvatuslain mukaan kiinnittää huomiota toiminnan asianmukaiseen järjestämiseen tai antaa huomautuksen vastaisen toiminnan varalle. Jos palveluntuottaja ei kahdesta kirjallisesta huomautuksesta huolimatta korjaa huomautukseen johtanutta asiaa, palveluntuottaja poistetaan rekisteristä.</w:t>
      </w:r>
    </w:p>
    <w:p w14:paraId="0694A146" w14:textId="0EFBAC2F" w:rsidR="001F7CAA" w:rsidRDefault="0095158E" w:rsidP="00E95623">
      <w:r w:rsidRPr="0095158E">
        <w:t xml:space="preserve">Kunnalla on oikeus peruuttaa palveluntuottajalle myönnetty hyväksyntä toimia palvelusetelijärjestelmässä ja poistaa palveluntuottaja hyväksyttyjen palveluntuottajien luettelosta, jos hyväksymiselle asetetut edellytykset eivät enää täyty tai palveluntuottaja ei täytä sääntökirjassa määrättyjä vastuita ja velvoitteita, joiden tulee täyttyä koko ajan. Palveluntuottajan hyväksyminen voidaan perua myös taloudellisista syistä esimerkiksi, jos palveluntuottaja on maksukyvytön. Edellä mainituissa tilanteissa </w:t>
      </w:r>
      <w:r w:rsidR="00C37CBF">
        <w:t>Pieksämäen</w:t>
      </w:r>
      <w:r w:rsidRPr="0095158E">
        <w:t xml:space="preserve"> kaupunki voi poistaa tuottajan ylläpitämästään palveluntuottajarekisteristä ja lopettaa palvelusetelin maksamisen. </w:t>
      </w:r>
      <w:r w:rsidR="001F7CAA" w:rsidRPr="001F7CAA">
        <w:t>Hyväksynnän peruuttamisen yhteydessä Pieksämäen kaupunki arvioi tapauskohtaisesti palveluntuottajan mahdollisuudet hakea uudelleen palveluntuottajarekisteriin. Rekisteriin uudelleen hakeutumista voidaan rajoittaa määräajaksi, enintään kahdeksi (2) vuodeksi, mikäli se on rikkomusten vakavuus, toistuvuus ja lapsen edun turvaaminen huomioon ottaen perusteltua. Päätös tehdään hallintopäätöksenä ja perustellaan suhteellisuusperiaatetta noudattaen</w:t>
      </w:r>
      <w:r w:rsidR="001F7CAA">
        <w:t>.</w:t>
      </w:r>
      <w:r w:rsidR="001F7CAA" w:rsidRPr="001F7CAA">
        <w:t xml:space="preserve"> </w:t>
      </w:r>
    </w:p>
    <w:p w14:paraId="02A4E66C" w14:textId="61E0C28E" w:rsidR="00C37CBF" w:rsidRDefault="00C37CBF" w:rsidP="00E95623">
      <w:r w:rsidRPr="00C37CBF">
        <w:t xml:space="preserve">Muita hyväksymisen perumisen syitä voivat olla: </w:t>
      </w:r>
    </w:p>
    <w:p w14:paraId="2728A26F" w14:textId="77777777" w:rsidR="00C37CBF" w:rsidRDefault="00C37CBF" w:rsidP="00E95623">
      <w:r w:rsidRPr="00C37CBF">
        <w:t xml:space="preserve">• palveluntuottajalla ei ole ollut toimintaa kunnassa viimeisten kuuden kuukauden aikana </w:t>
      </w:r>
    </w:p>
    <w:p w14:paraId="181FB45F" w14:textId="0B286147" w:rsidR="00C37CBF" w:rsidRDefault="00C37CBF" w:rsidP="00E95623">
      <w:r w:rsidRPr="00C37CBF">
        <w:t>• kaupunki päättää luopua palvelusetelin käytöstä tai muuttaa palvelusetelin käytölle asetettuja ehtoja niin, ettei tuottaja täytä uusia ehtoja</w:t>
      </w:r>
    </w:p>
    <w:p w14:paraId="44FAB1B0" w14:textId="03F4FCA2" w:rsidR="00C37CBF" w:rsidRDefault="00C37CBF" w:rsidP="00B91E70">
      <w:pPr>
        <w:pStyle w:val="Otsikko2"/>
      </w:pPr>
      <w:bookmarkStart w:id="22" w:name="_Toc226973700"/>
      <w:r w:rsidRPr="00C37CBF">
        <w:rPr>
          <w:rStyle w:val="Otsikko2Char"/>
        </w:rPr>
        <w:t xml:space="preserve">4.4 </w:t>
      </w:r>
      <w:r>
        <w:rPr>
          <w:rStyle w:val="Otsikko2Char"/>
        </w:rPr>
        <w:t>Pieksämäen</w:t>
      </w:r>
      <w:r w:rsidRPr="00C37CBF">
        <w:rPr>
          <w:rStyle w:val="Otsikko2Char"/>
        </w:rPr>
        <w:t xml:space="preserve"> kaupunki rekisterinpitäjänä</w:t>
      </w:r>
      <w:bookmarkEnd w:id="22"/>
      <w:r w:rsidRPr="00C37CBF">
        <w:t xml:space="preserve"> </w:t>
      </w:r>
    </w:p>
    <w:p w14:paraId="701131B4" w14:textId="5B7D5DC2" w:rsidR="00C37CBF" w:rsidRDefault="00C37CBF" w:rsidP="00E95623">
      <w:r>
        <w:t>Pieksämäen</w:t>
      </w:r>
      <w:r w:rsidRPr="00C37CBF">
        <w:t xml:space="preserve"> kaupunki vastaa asiakastietojärjestelmien ylläpidosta, siitä muodostuvasta asiakasrekisteristä ja asiakastietojärjestelmän kustannuksista. Asiakasasiakirjat, jotka syntyvät palvelusetelin hakemisesta, myöntämisestä ja laskutuksesta ovat viranomaisen asiakirjoja. </w:t>
      </w:r>
      <w:r>
        <w:t>Pieksämäen</w:t>
      </w:r>
      <w:r w:rsidRPr="00C37CBF">
        <w:t xml:space="preserve"> kaupunki on em. asiakirjojen henkilötietolaissa tarkoitettu rekisterinpitäjä. Asiakasrekisteriä ylläpidetään </w:t>
      </w:r>
      <w:r>
        <w:t>Pieksämäen</w:t>
      </w:r>
      <w:r w:rsidRPr="00C37CBF">
        <w:t xml:space="preserve"> kaupungin varhaiskasvatuspalveluiden tietojärjestelmässä. Palveluntuottajan ja kunnan tulee varmistaa, että palvelujen järjestämisen ja toteuttamisen kannalta tarpeelliset tiedot siirtyvät osapuolelta toiselle palvelutapahtuman eri vaiheissa. Tämä mahdollistaa sen, että jokaisen palvelunkäyttäjän asiakirjat muodostavat varhaiskasvatuksen kannalta välttämättömän jatkuvan kokonaisuuden, johon sitä koskevat ratkaisut perustuvat.</w:t>
      </w:r>
    </w:p>
    <w:p w14:paraId="03149159" w14:textId="77777777" w:rsidR="00C37CBF" w:rsidRDefault="00C37CBF" w:rsidP="00B91E70">
      <w:pPr>
        <w:pStyle w:val="Otsikko2"/>
      </w:pPr>
      <w:bookmarkStart w:id="23" w:name="_Toc226973701"/>
      <w:r w:rsidRPr="00C37CBF">
        <w:rPr>
          <w:rStyle w:val="Otsikko2Char"/>
        </w:rPr>
        <w:t xml:space="preserve">4.5 Tietojen tallentaminen tietovaranto </w:t>
      </w:r>
      <w:proofErr w:type="spellStart"/>
      <w:r w:rsidRPr="00C37CBF">
        <w:rPr>
          <w:rStyle w:val="Otsikko2Char"/>
        </w:rPr>
        <w:t>Vardaan</w:t>
      </w:r>
      <w:bookmarkEnd w:id="23"/>
      <w:proofErr w:type="spellEnd"/>
      <w:r w:rsidRPr="00C37CBF">
        <w:t xml:space="preserve"> </w:t>
      </w:r>
    </w:p>
    <w:p w14:paraId="0D4B406F" w14:textId="4718B5C2" w:rsidR="00C37CBF" w:rsidRDefault="00C37CBF" w:rsidP="00E95623">
      <w:r w:rsidRPr="00C37CBF">
        <w:t>Varhaiskasvatuslain 68</w:t>
      </w:r>
      <w:r>
        <w:t xml:space="preserve"> </w:t>
      </w:r>
      <w:r w:rsidRPr="00C37CBF">
        <w:t>§:n mukaan kunta on velvollinen tallentamaan varhaiskasvatuksen valtakunnalliseen tietovarantoon (</w:t>
      </w:r>
      <w:proofErr w:type="spellStart"/>
      <w:r w:rsidRPr="00C37CBF">
        <w:t>Varda</w:t>
      </w:r>
      <w:proofErr w:type="spellEnd"/>
      <w:r w:rsidRPr="00C37CBF">
        <w:t xml:space="preserve">) tietoja varhaiskasvatuksessa olevista lapsista ja lasten huoltajista tuottamansa palvelun osalta. Varhaiskasvatuslain mukaan kunnalla ja kuntayhtymällä on velvollisuus tallentaa tiedot myös palvelusetelillä tuetun varhaiskasvatuksen järjestäjästä ja toimipaikoista sekä lasten tiedot </w:t>
      </w:r>
      <w:proofErr w:type="spellStart"/>
      <w:r w:rsidRPr="00C37CBF">
        <w:t>Vardaan</w:t>
      </w:r>
      <w:proofErr w:type="spellEnd"/>
      <w:r w:rsidRPr="00C37CBF">
        <w:t xml:space="preserve"> 1.1.2019 lähtien. Opetushallitus tuottaa tietovarantoon tallennetuista tiedoista vuosittain varhaiskasvatuksen arvioinnin, kehittämisen, tilastoinnin, tutkimuksen ja muun seurannan sekä ohjauksen tietoaineistoja siten kuin opetus- ja kulttuuriministeriö määrää. (Varhaiskasvatuslaki 65, 68–69 §.) Kunta tallentaa palvelusetelillä tuotetussa varhaiskasvatuksessa olevien lasten, huoltajien ja maksupäätösten tiedot </w:t>
      </w:r>
      <w:proofErr w:type="spellStart"/>
      <w:r w:rsidRPr="00C37CBF">
        <w:t>Vardaan</w:t>
      </w:r>
      <w:proofErr w:type="spellEnd"/>
      <w:r w:rsidRPr="00C37CBF">
        <w:t xml:space="preserve"> toimipaikoittain. Kunta vastaa varhaiskasvatuksen tietovarantoon tallentamiensa tietojen osalta niiden sisällöstä ja virheettömyydestä sekä tietojen ajantasaisuudesta. Palveluntuottaja vie </w:t>
      </w:r>
      <w:proofErr w:type="spellStart"/>
      <w:r w:rsidRPr="00C37CBF">
        <w:t>Vardaan</w:t>
      </w:r>
      <w:proofErr w:type="spellEnd"/>
      <w:r w:rsidRPr="00C37CBF">
        <w:t xml:space="preserve"> toimipaikkatiedot sekä vastaa henkilöstöosion </w:t>
      </w:r>
      <w:proofErr w:type="spellStart"/>
      <w:r w:rsidRPr="00C37CBF">
        <w:t>Varda</w:t>
      </w:r>
      <w:proofErr w:type="spellEnd"/>
      <w:r w:rsidRPr="00C37CBF">
        <w:t>-tallennuksesta.</w:t>
      </w:r>
    </w:p>
    <w:p w14:paraId="4ECA34EF" w14:textId="7EEA9644" w:rsidR="00C37CBF" w:rsidRPr="00B91E70" w:rsidRDefault="00C37CBF" w:rsidP="00B91E70">
      <w:pPr>
        <w:pStyle w:val="Otsikko1"/>
      </w:pPr>
      <w:bookmarkStart w:id="24" w:name="_Toc226973702"/>
      <w:r w:rsidRPr="00B91E70">
        <w:t>5 Pelisäännöt palvelunkäyttäjälle</w:t>
      </w:r>
      <w:bookmarkEnd w:id="24"/>
    </w:p>
    <w:p w14:paraId="3C81BA9A" w14:textId="77777777" w:rsidR="00C37CBF" w:rsidRDefault="00C37CBF" w:rsidP="00B91E70">
      <w:pPr>
        <w:pStyle w:val="Otsikko2"/>
      </w:pPr>
      <w:bookmarkStart w:id="25" w:name="_Toc226973703"/>
      <w:r w:rsidRPr="00C37CBF">
        <w:rPr>
          <w:rStyle w:val="Otsikko2Char"/>
        </w:rPr>
        <w:t>5.1 Palveluseteliin oikeutetut palvelunkäyttäjät</w:t>
      </w:r>
      <w:bookmarkEnd w:id="25"/>
      <w:r w:rsidRPr="00C37CBF">
        <w:t xml:space="preserve"> </w:t>
      </w:r>
    </w:p>
    <w:p w14:paraId="1937428A" w14:textId="0FE970B8" w:rsidR="00C37CBF" w:rsidRDefault="00C37CBF" w:rsidP="00C37CBF">
      <w:r w:rsidRPr="00C37CBF">
        <w:t>Varhaiskasvatuksen palveluseteli on harkinnanvarainen etuus eikä siihen ole lakisääteistä subjektiivista oikeutta. Palveluseteli voidaan myöntää varhaiskasvatuspalvelun järjestämiseen yksityisessä päiväkodissa</w:t>
      </w:r>
      <w:r>
        <w:t xml:space="preserve"> tai perhepäivähoidossa</w:t>
      </w:r>
      <w:r w:rsidRPr="00C37CBF">
        <w:t xml:space="preserve"> </w:t>
      </w:r>
      <w:r>
        <w:t>Pieksämäellä</w:t>
      </w:r>
      <w:r w:rsidRPr="00C37CBF">
        <w:t xml:space="preserve"> tai toisessa kunnassa. Yksityisen päiväkodin </w:t>
      </w:r>
      <w:r>
        <w:t xml:space="preserve">tai perhepäivähoitajan </w:t>
      </w:r>
      <w:r w:rsidRPr="00C37CBF">
        <w:t xml:space="preserve">tulee olla </w:t>
      </w:r>
      <w:r>
        <w:t>Pieksämäen</w:t>
      </w:r>
      <w:r w:rsidRPr="00C37CBF">
        <w:t xml:space="preserve"> kaupungin hyväksymä palveluntuottaja. Palveluseteliä tulee hakea pääsääntöisesti neljä kuukautta ennen varhaiskasvatuksen tarvetta palvelusetelihakemuksella. Jos varhaiskasvatuksen tarve johtuu äkillisestä työllistymistä tai opiskelusta, vähimmäisjärjestelyaika on kaksi viikkoa.</w:t>
      </w:r>
    </w:p>
    <w:p w14:paraId="28B1ED76" w14:textId="64779577" w:rsidR="00AB75A7" w:rsidRDefault="00AB75A7" w:rsidP="00C37CBF">
      <w:r w:rsidRPr="00AB75A7">
        <w:t xml:space="preserve">Palveluseteli voidaan myöntää </w:t>
      </w:r>
      <w:r>
        <w:t>Pieksämäen</w:t>
      </w:r>
      <w:r w:rsidRPr="00AB75A7">
        <w:t xml:space="preserve"> kaupungin asukkaalle, joka olisi muutoinkin oikeutettu varhaiskasvatuspalveluun kunnallisessa varhaiskasvatuksessa. Palveluseteliä voidaan hakea varhaiskasvatuksen järjestämiseksi lapselle, jonka kotikuntalaissa (201/1994) tarkoitettu kotikunta </w:t>
      </w:r>
      <w:r>
        <w:t>Pieksämäen</w:t>
      </w:r>
      <w:r w:rsidRPr="00AB75A7">
        <w:t xml:space="preserve"> kunta on. Palveluseteli on mahdollista hakea myös varhaiskasvatuksen järjestämiseen lapselle, jonka tilapäinen osoite on </w:t>
      </w:r>
      <w:r>
        <w:t>Pieksämäellä</w:t>
      </w:r>
      <w:r w:rsidRPr="00AB75A7">
        <w:t>.</w:t>
      </w:r>
    </w:p>
    <w:p w14:paraId="74C4100D" w14:textId="1072B534" w:rsidR="005754EB" w:rsidRDefault="005754EB" w:rsidP="00C37CBF">
      <w:r w:rsidRPr="005754EB">
        <w:t>Palveluseteli rinnastetaan kunnan järjestämään varhaiskasvatukseen, eikä samasta lapsesta voi saada samanaikaisesti kotihoidontukea tai yksityisen hoidon tukea. Lapsi ei voi osallistua kerhotoimintaan, jos hänellä on päiväkotipaikka.</w:t>
      </w:r>
    </w:p>
    <w:p w14:paraId="5553707C" w14:textId="04F38939" w:rsidR="001F7CAA" w:rsidRDefault="001F7CAA" w:rsidP="00C37CBF">
      <w:r w:rsidRPr="001F7CAA">
        <w:t>Palveluseteli on yksi varhaiskasvatuksen järjestämistapa. Palvelusetelin myöntämättä jättäminen ei rajoita lapsen varhaiskasvatuslain (540/2018) mukaista oikeutta varhaiskasvatukseen. Mikäli palveluseteliä ei myönnetä tai palvelusetelillä järjestetty varhaiskasvatus ei ole tosiasiallisesti perheen käytettävissä, Pieksämäen kaupunki vastaa siitä, että lapselle järjestetään varhaiskasvatus muulla varhaiskasvatuslain mukaisella tavalla.</w:t>
      </w:r>
    </w:p>
    <w:p w14:paraId="04EDE647" w14:textId="77777777" w:rsidR="005754EB" w:rsidRDefault="005754EB" w:rsidP="00B91E70">
      <w:pPr>
        <w:pStyle w:val="Otsikko2"/>
      </w:pPr>
      <w:bookmarkStart w:id="26" w:name="_Toc226973704"/>
      <w:r w:rsidRPr="005754EB">
        <w:rPr>
          <w:rStyle w:val="Otsikko2Char"/>
        </w:rPr>
        <w:t>5.2 Päiväkodin valinta, palvelusetelin hakeminen ja palvelusetelipäätös</w:t>
      </w:r>
      <w:bookmarkEnd w:id="26"/>
      <w:r w:rsidRPr="005754EB">
        <w:t xml:space="preserve"> </w:t>
      </w:r>
    </w:p>
    <w:p w14:paraId="3A99BAE3" w14:textId="7A9A9D44" w:rsidR="005754EB" w:rsidRDefault="005754EB" w:rsidP="00C37CBF">
      <w:pPr>
        <w:rPr>
          <w:color w:val="ED7D31" w:themeColor="accent2"/>
        </w:rPr>
      </w:pPr>
      <w:r w:rsidRPr="005754EB">
        <w:t xml:space="preserve">Palvelunkäyttäjän toive varhaiskasvatuspaikasta pyritään toteuttamaan. Paikkaa tulee hakea pääsääntöisesti neljä kuukautta ennen varhaiskasvatuksen tarvetta. Perhe valitsee haluamansa </w:t>
      </w:r>
      <w:r>
        <w:t xml:space="preserve">hyväksytyn </w:t>
      </w:r>
      <w:r w:rsidRPr="005754EB">
        <w:t xml:space="preserve">yksityisen </w:t>
      </w:r>
      <w:r>
        <w:t>palveluntuottajan</w:t>
      </w:r>
      <w:r w:rsidRPr="005754EB">
        <w:t xml:space="preserve">. Luettelo hyväksytyistä </w:t>
      </w:r>
      <w:r>
        <w:t>palveluntuottajista</w:t>
      </w:r>
      <w:r w:rsidRPr="005754EB">
        <w:t xml:space="preserve"> löytyy </w:t>
      </w:r>
      <w:r>
        <w:t xml:space="preserve">Pieksämäen </w:t>
      </w:r>
      <w:r w:rsidRPr="005754EB">
        <w:t>kaupungin</w:t>
      </w:r>
      <w:r>
        <w:t xml:space="preserve"> </w:t>
      </w:r>
      <w:r w:rsidRPr="005754EB">
        <w:t xml:space="preserve">verkkosivuilta: </w:t>
      </w:r>
      <w:r w:rsidRPr="000762EB">
        <w:t>https://www.pieksamaki.fi/</w:t>
      </w:r>
      <w:r w:rsidR="000762EB" w:rsidRPr="000762EB">
        <w:t>.</w:t>
      </w:r>
      <w:r w:rsidRPr="000762EB">
        <w:t xml:space="preserve"> </w:t>
      </w:r>
    </w:p>
    <w:p w14:paraId="7E933FB8" w14:textId="2518A9BD" w:rsidR="005754EB" w:rsidRDefault="005754EB" w:rsidP="00C37CBF">
      <w:pPr>
        <w:rPr>
          <w:color w:val="ED7D31" w:themeColor="accent2"/>
        </w:rPr>
      </w:pPr>
      <w:r w:rsidRPr="005754EB">
        <w:t xml:space="preserve">Perhe ottaa yhteyttä palveluntuottajaan ja sopii varhaiskasvatuspaikasta tämän kanssa. Palvelusetelijärjestelmässä sopijaosapuolina ovat palvelunkäyttäjä ja palveluntuottaja, jotka allekirjoittavat palvelusopimuksen. Tämän jälkeen palvelunkäyttäjä tekee palvelusetelihakemuksen kaupungin sähköiseen asiakastietojärjestelmään. </w:t>
      </w:r>
      <w:r w:rsidR="000762EB" w:rsidRPr="000762EB">
        <w:t>Palvelusetelituottaja toimittaa tiedon sopimuksen sisällöstä viipymättä Pieksämäen kaupungin varhaiskasvatuksen toimistosihteerille.</w:t>
      </w:r>
      <w:r w:rsidRPr="000762EB">
        <w:t xml:space="preserve"> Hakemuksessa ilmoitetut tiedot (mm. aloituspäivä ja palveluntarve) tulee täsmätä sopimuksen</w:t>
      </w:r>
      <w:r w:rsidR="000762EB" w:rsidRPr="000762EB">
        <w:t xml:space="preserve"> tietojen</w:t>
      </w:r>
      <w:r w:rsidRPr="000762EB">
        <w:t xml:space="preserve"> kanssa.</w:t>
      </w:r>
      <w:r w:rsidR="000762EB" w:rsidRPr="000762EB">
        <w:t xml:space="preserve"> Myös sopimuksen sisällön muutoksista ilmoitetaan samalla menettelytavalla.</w:t>
      </w:r>
    </w:p>
    <w:p w14:paraId="0BD96A2C" w14:textId="77777777" w:rsidR="00FA7116" w:rsidRDefault="005754EB" w:rsidP="00C37CBF">
      <w:r w:rsidRPr="005754EB">
        <w:t xml:space="preserve">Palveluseteli on lapsi- ja yksikkökohtainen, joten sitä on haettava jokaiselle palvelunkäyttäjälle erikseen. Palveluseteliä ei myönnetä takautuvasti eikä puutteellisella sopimuksella. Palvelunkäyttäjä ilmoittaa tulotiedot ennen päätöstä hakemuksessa tai </w:t>
      </w:r>
      <w:r w:rsidR="000762EB">
        <w:t>ne voidaan tarkistaa</w:t>
      </w:r>
      <w:r w:rsidRPr="005754EB">
        <w:t xml:space="preserve"> tulorekisteristä. Jos tulotietoja ei toimiteta, myönnetään palveluseteli korkeimman maksuluokan mukaisesti. </w:t>
      </w:r>
    </w:p>
    <w:p w14:paraId="208D0E6F" w14:textId="7828FD9E" w:rsidR="005754EB" w:rsidRDefault="005754EB" w:rsidP="00C37CBF">
      <w:r w:rsidRPr="005754EB">
        <w:t xml:space="preserve">Päätöksen </w:t>
      </w:r>
      <w:r w:rsidR="00FA7116">
        <w:t xml:space="preserve">palvelusetelistä </w:t>
      </w:r>
      <w:r w:rsidRPr="005754EB">
        <w:t xml:space="preserve">tekee </w:t>
      </w:r>
      <w:r>
        <w:t xml:space="preserve">Pieksämäen </w:t>
      </w:r>
      <w:r w:rsidRPr="005754EB">
        <w:t>kaupungin viranomainen, ja kaupunki voi rajata palvelusetelien määrää talousarvion puitteissa. Jos palvelunkäyttäjällä on samanaikaisesti hakemus myös kunnalliseen varhaiskasvatuspaikkaan, se perutaan palvelusetelipäätöksen jälkeen.</w:t>
      </w:r>
    </w:p>
    <w:p w14:paraId="2BA22A27" w14:textId="291CEFD3" w:rsidR="005754EB" w:rsidRDefault="005754EB" w:rsidP="00C37CBF">
      <w:r w:rsidRPr="005754EB">
        <w:t>Palveluseteli myönnetään vähintään kuukauden kestävään varhaiskasvatussuhteeseen ja se tulee ottaa käyttöön kuukauden kuluessa voimaantulosta. Palveluseteli myönnetään enintään sen vuoden heinäkuun loppuun, kun palvelunkäyttäjä tulee esiopetusikäiseksi. Tämän jälkeen palveluseteliä on mahdollista hakea esiopetusta täydentävään varhaiskasvatukseen. Palveluseteli aktivoituu palvelusopimuksen mukaisena ensimmäisenä läsnäolopäivänä.</w:t>
      </w:r>
    </w:p>
    <w:p w14:paraId="44069879" w14:textId="24BF3A04" w:rsidR="005754EB" w:rsidRDefault="005754EB" w:rsidP="00C37CBF">
      <w:r w:rsidRPr="00FA7116">
        <w:t xml:space="preserve">Sijoitus-, palveluseteli- ja maksupäätökset toimitetaan palvelunkäyttäjälle pääsääntöisesti sähköisesti. </w:t>
      </w:r>
      <w:r w:rsidRPr="005754EB">
        <w:t xml:space="preserve">Päätökseen tyytymätön voi tehdä oikaisuvaatimuksen opetuslautakunnalle </w:t>
      </w:r>
      <w:r w:rsidR="008E721A">
        <w:t>30</w:t>
      </w:r>
      <w:r w:rsidRPr="005754EB">
        <w:t xml:space="preserve"> päivän kuluessa tiedoksisaannista.</w:t>
      </w:r>
    </w:p>
    <w:p w14:paraId="43532AAA" w14:textId="0A0CA114" w:rsidR="005754EB" w:rsidRPr="00B91E70" w:rsidRDefault="005754EB" w:rsidP="00B91E70">
      <w:pPr>
        <w:pStyle w:val="Otsikko2"/>
      </w:pPr>
      <w:bookmarkStart w:id="27" w:name="_Toc226973705"/>
      <w:r w:rsidRPr="00B91E70">
        <w:t>5.3 Palvelusetelin irtisanominen</w:t>
      </w:r>
      <w:bookmarkEnd w:id="27"/>
    </w:p>
    <w:p w14:paraId="0E30733B" w14:textId="46840A9F" w:rsidR="005754EB" w:rsidRDefault="005754EB" w:rsidP="005754EB">
      <w:r w:rsidRPr="005754EB">
        <w:t xml:space="preserve">Palvelusetelin voimassaolo </w:t>
      </w:r>
      <w:r w:rsidRPr="00FA7116">
        <w:t xml:space="preserve">päättyy, kun perhe ja palveluntuottaja irtisanovat palvelusopimuksen kirjallisesti. </w:t>
      </w:r>
      <w:r w:rsidRPr="005754EB">
        <w:t xml:space="preserve">Ennen irtisanomista palvelunkäyttäjän on sovittava asiasta palveluntuottajan kanssa. Irtisanominen tehdään </w:t>
      </w:r>
      <w:r>
        <w:t>P</w:t>
      </w:r>
      <w:r w:rsidR="00FA7116">
        <w:t>i</w:t>
      </w:r>
      <w:r>
        <w:t>eksämäen</w:t>
      </w:r>
      <w:r w:rsidRPr="005754EB">
        <w:t xml:space="preserve"> kaupungin lomakkeella, johon merkitään palvelusopimuksen viimeinen voimassaolopäivä. Voimassaolo päättyy ilmoitettuun päivään, ja irtisanomisessa noudatetaan sopimuksessa sovittua irtisanomisaikaa. Irtisanomisaikana ei voi saada kunnallista varhaiskasvatuspaikkaa tai lasten hoidon tukia. </w:t>
      </w:r>
      <w:r>
        <w:t>Pieksämäen</w:t>
      </w:r>
      <w:r w:rsidRPr="005754EB">
        <w:t xml:space="preserve"> kaupunki ei korvaa irtisanoutumisesta aiheutuvia kuluja.</w:t>
      </w:r>
    </w:p>
    <w:p w14:paraId="4941B8AF" w14:textId="26A146D4" w:rsidR="005754EB" w:rsidRPr="00EA4616" w:rsidRDefault="005754EB" w:rsidP="005754EB">
      <w:r w:rsidRPr="005754EB">
        <w:t xml:space="preserve">Palveluntuottajan on toimitettava kopio irtisanomislomakkeesta kunnan viranhaltijalle kunnan ohjeiden mukaisesti. Jos palveluntuottaja irtisanoo palvelusopimuksen, siitä on ilmoitettava heti kirjallisesti palvelunkäyttäjälle ja kaupungille sekä kerrottava perusteet. </w:t>
      </w:r>
      <w:r w:rsidRPr="00EA4616">
        <w:t>Palveluntuottaja voi periä omavastuuosuuden omien sääntöjensä mukaan</w:t>
      </w:r>
      <w:r w:rsidR="00EA4616">
        <w:t xml:space="preserve">, jotka tulee olla kirjattu </w:t>
      </w:r>
      <w:r w:rsidR="00D550A9">
        <w:t xml:space="preserve">sen ja </w:t>
      </w:r>
      <w:r w:rsidR="00EA4616">
        <w:t>palvelunkäyttäjän välisessä allekirjoitetussa sopimuksessa</w:t>
      </w:r>
      <w:r w:rsidRPr="00EA4616">
        <w:t>.</w:t>
      </w:r>
    </w:p>
    <w:p w14:paraId="32A17E69" w14:textId="7D813E4F" w:rsidR="005754EB" w:rsidRDefault="005754EB" w:rsidP="005754EB">
      <w:pPr>
        <w:rPr>
          <w:color w:val="70AD47" w:themeColor="accent6"/>
        </w:rPr>
      </w:pPr>
      <w:r w:rsidRPr="005754EB">
        <w:t xml:space="preserve">Jos palvelunkäyttäjä lopettaa palvelun kesken kuukauden, kunta maksaa palvelusetelin </w:t>
      </w:r>
      <w:r w:rsidR="00EA4616">
        <w:t>palvelun päättymispäivään saakka</w:t>
      </w:r>
      <w:r w:rsidRPr="005754EB">
        <w:t xml:space="preserve">. Viimeinen voimassaolopäivä on aina arkipäivä. Palvelusetelin maksatus päättyy palvelunkäyttäjän viimeiseen läsnäolopäivään. </w:t>
      </w:r>
      <w:r w:rsidRPr="00D550A9">
        <w:t>Pieksämäen kaupunki ei maksa korvausta ajalta, jolloin palvelua ei tosiasiallisesti käytetä, vaikka sopimuksessa olisi irtisanomisaika. Palveluntuottajan ja palvelunkäyttäjän väliset sopimusehdot irtisanomisajasta eivät sido kunnan maksatusvelvollisuutta.</w:t>
      </w:r>
    </w:p>
    <w:p w14:paraId="3EAA58D0" w14:textId="0BE0616A" w:rsidR="00A004FC" w:rsidRDefault="00A004FC" w:rsidP="005754EB">
      <w:r w:rsidRPr="00A004FC">
        <w:t>Perustellusta syystä (esim. vuorohoitoon siirtyminen) sopimuksen purkamisen jälkeen kunta maksaa korvausta enintään ko. kuukauden loppuun.</w:t>
      </w:r>
    </w:p>
    <w:p w14:paraId="4FAA11CD" w14:textId="663170BA" w:rsidR="00A004FC" w:rsidRDefault="00A004FC" w:rsidP="005754EB">
      <w:r w:rsidRPr="00A004FC">
        <w:t>Oikeus palveluseteliin päättyy myös, jos palvelunkäyttäjä muuttaa toiseen kuntaan tai aloittaa perusopetuksen. Jos palvelunkäyttäjän kotikunta muuttuu, palvelusetelin maksatus päättyy heti.</w:t>
      </w:r>
    </w:p>
    <w:p w14:paraId="3F2D8855" w14:textId="6AD45BF5" w:rsidR="00A004FC" w:rsidRDefault="00A004FC" w:rsidP="005754EB">
      <w:r w:rsidRPr="00A004FC">
        <w:t>Palveluseteli voi päättyä, jos toiminnassa havaitaan asiakasturvallisuutta vaarantavia puutteita taikka lainvastaisuutta. Valvontaviranomainen voi määrätä toiminnan keskeytettäväksi välittömästi.</w:t>
      </w:r>
    </w:p>
    <w:p w14:paraId="6439666B" w14:textId="1B0A9D01" w:rsidR="00A004FC" w:rsidRDefault="00A004FC" w:rsidP="005754EB">
      <w:r w:rsidRPr="00A004FC">
        <w:t>Häiriötilanteessa kunta voi päättää palvelusetelin voimassaolosta erikseen ja palvelunkäyttäjän on haettava uusi palveluseteli tarvittaessa. Kunta ei korvaa kustannuksia, jotka syntyvät palvelusetelioikeuden päättymisen jälkeen.</w:t>
      </w:r>
    </w:p>
    <w:p w14:paraId="1358EE8A" w14:textId="0663FDDE" w:rsidR="00A004FC" w:rsidRPr="00B91E70" w:rsidRDefault="00A004FC" w:rsidP="00B91E70">
      <w:pPr>
        <w:pStyle w:val="Otsikko2"/>
      </w:pPr>
      <w:bookmarkStart w:id="28" w:name="_Toc226973706"/>
      <w:r w:rsidRPr="00B91E70">
        <w:t>5.4 Varhaiskasvatuspaikan vaihtaminen</w:t>
      </w:r>
      <w:bookmarkEnd w:id="28"/>
    </w:p>
    <w:p w14:paraId="69B623C2" w14:textId="427B131C" w:rsidR="00A004FC" w:rsidRDefault="00A004FC" w:rsidP="00A004FC">
      <w:r w:rsidRPr="00A004FC">
        <w:t xml:space="preserve">Jos palvelunkäyttäjä haluaa vaihtaa varhaiskasvatuspaikkaa toiseen yksityiseen palvelusetelipäiväkotiin, tulee hänen sopia uudesta varhaiskasvatuspaikasta uuden palveluntuottajan kanssa ja solmia heidän kanssaan kirjallinen palvelusopimus. Palvelusopimuksen tekemisen jälkeen palvelunkäyttäjä hakee uutta palveluseteliä </w:t>
      </w:r>
      <w:r w:rsidR="00D550A9">
        <w:t>Pieksämäen kaupungin varhaiskasvatukselta kohdassa 5.2 kuvatulla tavalla.</w:t>
      </w:r>
      <w:r w:rsidRPr="00A004FC">
        <w:t xml:space="preserve"> Palvelunkäyttäjälle tehdään palvelusetelin arvosta uusi päätös uutta palveluntuottajaa varten. Palvelunkäyttäjän tulee huomioida uutta palvelusopimusta tehdessä edellisen sopimuksen irtisanomisaika.</w:t>
      </w:r>
    </w:p>
    <w:p w14:paraId="1352FBA7" w14:textId="6D866AC7" w:rsidR="00A004FC" w:rsidRDefault="00A004FC" w:rsidP="00A004FC">
      <w:r w:rsidRPr="00A004FC">
        <w:t xml:space="preserve">Jos palvelunkäyttäjä haluaa vaihtaa varhaiskasvatuspaikkaa yksityisestä kunnalliseen yksikköön, palvelunkäyttäjän tulee tehdä uusi </w:t>
      </w:r>
      <w:r w:rsidR="00BE2A7F">
        <w:t>ns. siirtohakemus</w:t>
      </w:r>
      <w:r w:rsidRPr="00A004FC">
        <w:t xml:space="preserve"> kaupungin sähköisessä asiakastietojärjestelmässä. Hakemuksen käsittelyaika on tällöin enintään neljä kuukautta. Paikka myönnetään ensisijaiseen hakutoiveeseen, jos päiväkodissa on tilaa. Mikäli tilaa ei ole, tarjotaan palvelunkäyttäjälle muuta kunnallista vaihtoehtoa. Palvelunkäyttäjä voi halutessaan jäädä jonottamaan toivomaansa päiväkotia, kunnes siellä vapautuu paikka. Jonotuksen käsittelyajalle ei voida määrittää tarkkaa aikarajaa. Palvelunkäyttäjä vastaa yksityisen palveluntuottajan kanssa tehdyn palvelusopimuksen irtisanomisesta sopimuksen mukaisesti.</w:t>
      </w:r>
    </w:p>
    <w:p w14:paraId="0B8B5A2F" w14:textId="2E98A3C6" w:rsidR="00A004FC" w:rsidRPr="00B91E70" w:rsidRDefault="00A004FC" w:rsidP="00B91E70">
      <w:pPr>
        <w:pStyle w:val="Otsikko2"/>
      </w:pPr>
      <w:bookmarkStart w:id="29" w:name="_Toc226973707"/>
      <w:r w:rsidRPr="00B91E70">
        <w:t>5.5 Palvelunkäyttäjän ja palveluntuottajan väliset erimielisyydet</w:t>
      </w:r>
      <w:bookmarkEnd w:id="29"/>
    </w:p>
    <w:p w14:paraId="00B67D34" w14:textId="2E8C4140" w:rsidR="00A004FC" w:rsidRDefault="00A004FC" w:rsidP="00A004FC">
      <w:r w:rsidRPr="00A004FC">
        <w:t xml:space="preserve">Asiakasreklamaatioiden yhteydessä palvelunkäyttäjää ohjataan ensisijaisesti selvittämään tilannetta toimipaikan kasvattajien tai tarvittaessa heidän esihenkilönsä kanssa. Mikäli ongelmat eivät ratkea keskustelemalla, perhe tai palveluntuottaja voi olla yhteydessä </w:t>
      </w:r>
      <w:r>
        <w:t xml:space="preserve">Pieksämäen </w:t>
      </w:r>
      <w:r w:rsidRPr="00A004FC">
        <w:t>kaupungin valvov</w:t>
      </w:r>
      <w:r>
        <w:t>aan viranomaiseen</w:t>
      </w:r>
      <w:r w:rsidRPr="00A004FC">
        <w:t xml:space="preserve">. Palvelunkäyttäjä voi antaa saamastaan palvelusta palautetta myös suoraan </w:t>
      </w:r>
      <w:r>
        <w:t xml:space="preserve">Pieksämäen </w:t>
      </w:r>
      <w:r w:rsidRPr="00A004FC">
        <w:t>kaupungin viranomaisille tai valtion Lupa- ja valvontavirastoon.</w:t>
      </w:r>
    </w:p>
    <w:p w14:paraId="5C8CABDF" w14:textId="05C8B69F" w:rsidR="00A004FC" w:rsidRDefault="00A004FC" w:rsidP="00A004FC">
      <w:r w:rsidRPr="00A004FC">
        <w:t xml:space="preserve">Reklamaatiotilanteessa palvelunkäyttäjän tulee ilmoittaa tyytymättömyydestään sopimuskumppanilleen eli palveluntuottajalle. </w:t>
      </w:r>
      <w:r>
        <w:t>Pieksämäen</w:t>
      </w:r>
      <w:r w:rsidRPr="00A004FC">
        <w:t xml:space="preserve"> kaupungin valvovalla viranomaisella on lakisääteinen valvonta- ja ohjausvelvollisuus. Palvelujen tuottamiseen palvelusetelillä sovelletaan kuluttajansuojalakia. Palvelunkäyttäjällä on oikeus käyttää kuluttajanoikeuden mukaisia oikeusturvakeinoja reklamaatiotilanteessa. Seuraamuksiin kuuluvat palvelunkäyttäjän oikeus pidättyä maksusta, virheen oikaisu, hinnanalennus ja kaupan purku sekä vahingonkorvaus.</w:t>
      </w:r>
    </w:p>
    <w:p w14:paraId="65DB6C85" w14:textId="46CAADA5" w:rsidR="00A004FC" w:rsidRDefault="00A004FC" w:rsidP="00A004FC">
      <w:r w:rsidRPr="00A004FC">
        <w:t>Palveluntuottajan tulee raportoida kunnalle palvelusetelillä tuotettua palvelua koskevista palautteista</w:t>
      </w:r>
      <w:r w:rsidR="0071570B">
        <w:t>.</w:t>
      </w:r>
      <w:r w:rsidRPr="00A004FC">
        <w:t xml:space="preserve"> muistutuksista ja kanteluista. Kaupunki pyytää selvitystä palveluntuottajalta reklamaation takia ja vaatii laadun korjausta. Palveluseteliä käyttävä palvelunkäyttäjä voi saattaa sopimussuhdettaan koskevan erimielisyyden kuluttajariitalautakunnan käsiteltäväksi.</w:t>
      </w:r>
    </w:p>
    <w:p w14:paraId="28FF7C0D" w14:textId="77777777" w:rsidR="0071570B" w:rsidRDefault="0071570B" w:rsidP="00B91E70">
      <w:pPr>
        <w:pStyle w:val="Otsikko3"/>
      </w:pPr>
      <w:bookmarkStart w:id="30" w:name="_Toc226973708"/>
      <w:r w:rsidRPr="0071570B">
        <w:rPr>
          <w:rStyle w:val="Otsikko3Char"/>
        </w:rPr>
        <w:t>5.5.1 Muistutus</w:t>
      </w:r>
      <w:bookmarkEnd w:id="30"/>
      <w:r w:rsidRPr="0071570B">
        <w:t xml:space="preserve"> </w:t>
      </w:r>
    </w:p>
    <w:p w14:paraId="490717B0" w14:textId="3BBB6FC9" w:rsidR="0071570B" w:rsidRDefault="0071570B" w:rsidP="00A004FC">
      <w:r w:rsidRPr="0071570B">
        <w:t xml:space="preserve">Varhaiskasvatuksen laatuun tai siihen liittyvään kohteluun tyytymättömällä palvelunkäyttäjällä on oikeus tehdä asiasta kirjallinen muistutus palveluntuottajalle tai </w:t>
      </w:r>
      <w:r>
        <w:t>Pieksämäen</w:t>
      </w:r>
      <w:r w:rsidRPr="0071570B">
        <w:t xml:space="preserve"> kaupungin varhaiskasvatuksen valvovalle viranomaiselle. Ennen muistutuksen tekemistä asia kannattaa yrittää selvittää </w:t>
      </w:r>
      <w:r>
        <w:t>varhaiskasvatusyksikön henkilöstön</w:t>
      </w:r>
      <w:r w:rsidRPr="0071570B">
        <w:t xml:space="preserve"> kanssa. Usein asiat ratkeavat keskustelun avulla, eikä muita toimenpiteitä tarvita. Muistutuksen voi tehdä vapaamuotoisesti tai palveluntuottajan lomakkeella. </w:t>
      </w:r>
    </w:p>
    <w:p w14:paraId="6CF7A339" w14:textId="2CA63933" w:rsidR="0071570B" w:rsidRDefault="0071570B" w:rsidP="00A004FC">
      <w:r w:rsidRPr="00D550A9">
        <w:t xml:space="preserve">Muistutus on lakisääteinen oikeus, ja palvelunkäyttäjää tulee tiedottaa muistutusoikeudesta. </w:t>
      </w:r>
      <w:r w:rsidRPr="0071570B">
        <w:t xml:space="preserve">Yksityisen palveluntuottajan on vastattava siihen kohtuullisessa ajassa eli noin neljän viikon sisällä. Muistutukseen annetun vastauksen tulee olla perusteltu. Palveluntuottajan tulee antaa muistutukseen annettu vastaus tiedoksi </w:t>
      </w:r>
      <w:r>
        <w:t>Pieksämäen</w:t>
      </w:r>
      <w:r w:rsidRPr="0071570B">
        <w:t xml:space="preserve"> kaupungin varhaiskasvatuksen valvovalle viranomaiselle. Muistutuksesta annettuun vastaukseen ei saa hakea muutosta valittamalla. Muistutuksen tekeminen ei myöskään vaikuta oikeuteen kannella asiastaan valvoville viranomaisille.</w:t>
      </w:r>
    </w:p>
    <w:p w14:paraId="101F71DC" w14:textId="77777777" w:rsidR="0071570B" w:rsidRDefault="0071570B" w:rsidP="00B91E70">
      <w:pPr>
        <w:pStyle w:val="Otsikko3"/>
      </w:pPr>
      <w:bookmarkStart w:id="31" w:name="_Toc226973709"/>
      <w:r w:rsidRPr="0071570B">
        <w:rPr>
          <w:rStyle w:val="Otsikko3Char"/>
        </w:rPr>
        <w:t>5.5.2 Kantelu</w:t>
      </w:r>
      <w:bookmarkEnd w:id="31"/>
      <w:r w:rsidRPr="0071570B">
        <w:t xml:space="preserve"> </w:t>
      </w:r>
    </w:p>
    <w:p w14:paraId="45E1BC79" w14:textId="23572314" w:rsidR="0071570B" w:rsidRDefault="0071570B" w:rsidP="00A004FC">
      <w:r w:rsidRPr="0071570B">
        <w:t xml:space="preserve">Palvelua koskeva kantelu tehdään Lupa- ja valvontavirastoon sähköisellä lomakkeella osoitteessa </w:t>
      </w:r>
      <w:hyperlink r:id="rId24" w:history="1">
        <w:r w:rsidRPr="0071570B">
          <w:rPr>
            <w:rStyle w:val="Hyperlinkki"/>
          </w:rPr>
          <w:t>https://lvv.fi/kasvatus-ja-vapaa-aika/muistutus-tai-kantelu-varhaiskasvatuksessa</w:t>
        </w:r>
      </w:hyperlink>
      <w:r>
        <w:t xml:space="preserve">. </w:t>
      </w:r>
      <w:r w:rsidRPr="0071570B">
        <w:t>Jos sähköistä asiointipalvelua ei ole mahdollista käyttää, voi kantelun tehdä vapaamuotoisesti sähköpostilla osoitteeseen kirjaamo@lvv.fi tai postitse: Lupa- ja valvontavirasto, PL 20, 13035 LVV. Kantelun voi tehdä, vaikka olisi jo tehnyt palvelusta muistutuksen varhaiskasvatuspaikkaan. Kantelua ei yleensä tutkita, jos tapahtumista on aikaa yli kaksi (2) vuotta. Tarvittaessa viranomaiset siirtävät kantelut sovitun työnjaon mukaisesti asianmukaiseen käsittelypaikkaan. Siirrosta ilmoitetaan kantelijalle.</w:t>
      </w:r>
    </w:p>
    <w:p w14:paraId="290C5576" w14:textId="26060E48" w:rsidR="006103A2" w:rsidRDefault="006103A2" w:rsidP="006103A2">
      <w:pPr>
        <w:pStyle w:val="Otsikko3"/>
      </w:pPr>
      <w:bookmarkStart w:id="32" w:name="_Toc226973710"/>
      <w:r>
        <w:t>5.5.3 Oikeus muutoksenhakuun</w:t>
      </w:r>
      <w:bookmarkEnd w:id="32"/>
    </w:p>
    <w:p w14:paraId="4A860E3E" w14:textId="6A417E6A" w:rsidR="006103A2" w:rsidRDefault="006103A2" w:rsidP="00A004FC">
      <w:r w:rsidRPr="006103A2">
        <w:t>Palvelusetelin myöntämistä koskevaan päätökseen sekä palvelusetelin arvoa koskevaan päätökseen tyytymätön voi tehdä kirjallisen oikaisuvaatimuksen</w:t>
      </w:r>
      <w:r>
        <w:t xml:space="preserve"> Pieksämäen kaupungin opetuslautakunnalle</w:t>
      </w:r>
      <w:r w:rsidRPr="006103A2">
        <w:t xml:space="preserve"> 30 päivän kuluessa päätöksen tiedoksisaannista.</w:t>
      </w:r>
    </w:p>
    <w:p w14:paraId="78CEEA0F" w14:textId="06301D8E" w:rsidR="0071570B" w:rsidRPr="00B91E70" w:rsidRDefault="0071570B" w:rsidP="00B91E70">
      <w:pPr>
        <w:pStyle w:val="Otsikko1"/>
      </w:pPr>
      <w:bookmarkStart w:id="33" w:name="_Toc226973711"/>
      <w:r w:rsidRPr="00B91E70">
        <w:t xml:space="preserve">6 </w:t>
      </w:r>
      <w:r w:rsidR="00D550A9">
        <w:t>Palvelusetelin arvo</w:t>
      </w:r>
      <w:bookmarkEnd w:id="33"/>
    </w:p>
    <w:p w14:paraId="3AF90A72" w14:textId="77777777" w:rsidR="0071570B" w:rsidRDefault="0071570B" w:rsidP="0071570B">
      <w:r>
        <w:t>Pieksämäen</w:t>
      </w:r>
      <w:r w:rsidRPr="0071570B">
        <w:t xml:space="preserve"> yksityisessä varhaiskasvatuksessa lapsikohtaisen palvelusetelin arvo määräytyy palvelunkäyttäjän iän, perheen koon ja bruttotulojen, mahdollisen tuen tarpeen sekä palvelunkäyttäjän ja palveluntuottajan palvelusopimuksessa sovitun varhaiskasvatusajan perusteella. Kaupunki antaa tiedoksi päätöksen palvelusetelin arvosta palvelunkäyttäjän valitsemalle palveluntuottajalle. Mikäli palvelusetelin arvossa tapahtuu muutoksia, toimittaa </w:t>
      </w:r>
      <w:r>
        <w:t>Pieksämäen</w:t>
      </w:r>
      <w:r w:rsidRPr="0071570B">
        <w:t xml:space="preserve"> kaupunki niitä koskevat tiedot palveluntuottajalle. </w:t>
      </w:r>
    </w:p>
    <w:p w14:paraId="300BB0FB" w14:textId="77777777" w:rsidR="0071570B" w:rsidRDefault="0071570B" w:rsidP="0071570B">
      <w:r w:rsidRPr="0071570B">
        <w:t xml:space="preserve">Palvelunkäyttäjän omavastuuosuuden arvoa palvelusetelistä tarkistetaan mahdollisen kunnallisen varhaiskasvatuksen asiakasmaksujen tarkistamisen yhteydessä. Varhaiskasvatuksen palvelusetelin enimmäisarvo hyväksytään </w:t>
      </w:r>
      <w:r>
        <w:t>Pieksämäen</w:t>
      </w:r>
      <w:r w:rsidRPr="0071570B">
        <w:t xml:space="preserve"> kaupungin opetuslautakunnassa. Palvelusetelin arvo tarkistetaan vuosittain pääsääntöisesti niin, että tarkistettu enimmäisarvo astuu voimaan 1.8. alkaen. Palvelusetelin arvon ohjeellisena tarkistusperiaatteena käytetään sosiaalipalveluiden ansiotasoindeksin ja elinkustannusindeksin yhdistettyä indeksiä. Indeksi muodostuu sosiaalipalveluiden ansiotasoindeksistä (vaikutus </w:t>
      </w:r>
      <w:r>
        <w:t>7</w:t>
      </w:r>
      <w:r w:rsidRPr="0071570B">
        <w:t xml:space="preserve">0 %) ja elinkustannusindeksistä (vaikutus </w:t>
      </w:r>
      <w:r>
        <w:t>3</w:t>
      </w:r>
      <w:r w:rsidRPr="0071570B">
        <w:t xml:space="preserve">0 %). Laskennassa käytetään viimeisimpiä 28. helmikuuta mennessä käytössä olevia koko vuoden ennakollisia Tilastokeskuksen indeksejä. </w:t>
      </w:r>
    </w:p>
    <w:p w14:paraId="5A80B8C4" w14:textId="64996283" w:rsidR="00224D47" w:rsidRDefault="00224D47" w:rsidP="0071570B">
      <w:r>
        <w:t xml:space="preserve">Muulla paikkakunnalla sijaitsevan yksityisen varhaiskasvatuksen </w:t>
      </w:r>
      <w:r w:rsidR="00323E01">
        <w:t xml:space="preserve">palveluntuottajan osalta palvelusetelin arvo voidaan palvelun saatavuuden turvaamiseksi tarkistaa vastaamaan kyseisen paikkakunnan sääntökirjan ja hinnoitteluohjeen mukaista palveluvalikkoa sekä hinnoittelua. </w:t>
      </w:r>
      <w:r w:rsidR="001F7CAA" w:rsidRPr="001F7CAA">
        <w:t xml:space="preserve">Toisen kunnan palvelusetelihinnoittelun soveltaminen edellyttää tapauskohtaista harkintaa. Arvioinnissa on huomioitava lapsen etu, perheiden yhdenvertaisuus sekä palvelusetelilain 7 §:n mukainen palvelusetelin kohtuullisuus. Soveltamista koskeva ratkaisu tehdään viranhaltijapäätöksenä ja perustellaan. </w:t>
      </w:r>
      <w:r w:rsidR="00323E01">
        <w:t>Pieksämäen kaupunki varaa myös oikeuden käyttää sijaintikunnan palvelusetelihinnoittelua tilanteissa, jossa hinnoittelu on Pieksämäen kaupungin määrittämää tasoa alhaisempi.</w:t>
      </w:r>
    </w:p>
    <w:p w14:paraId="5DA627E3" w14:textId="3132589B" w:rsidR="0071570B" w:rsidRPr="00724DC0" w:rsidRDefault="0071570B" w:rsidP="0071570B">
      <w:pPr>
        <w:rPr>
          <w:i/>
          <w:iCs/>
        </w:rPr>
      </w:pPr>
      <w:r w:rsidRPr="0071570B">
        <w:t xml:space="preserve">• </w:t>
      </w:r>
      <w:r w:rsidR="00323E01">
        <w:t>Pieksämäen kaupungin varhaiskasvatuksen palvelusetelin p</w:t>
      </w:r>
      <w:r w:rsidRPr="0071570B">
        <w:t xml:space="preserve">alveluvalikko ja palvelusetelin arvo </w:t>
      </w:r>
      <w:r w:rsidRPr="00724DC0">
        <w:rPr>
          <w:i/>
          <w:iCs/>
        </w:rPr>
        <w:t xml:space="preserve">(Liite </w:t>
      </w:r>
      <w:r w:rsidR="00724DC0" w:rsidRPr="00724DC0">
        <w:rPr>
          <w:i/>
          <w:iCs/>
        </w:rPr>
        <w:t>2</w:t>
      </w:r>
      <w:r w:rsidRPr="00724DC0">
        <w:rPr>
          <w:i/>
          <w:iCs/>
        </w:rPr>
        <w:t>)</w:t>
      </w:r>
    </w:p>
    <w:p w14:paraId="2E6E6D4E" w14:textId="7A61E1C9" w:rsidR="0071570B" w:rsidRDefault="0071570B" w:rsidP="00B91E70">
      <w:pPr>
        <w:pStyle w:val="Otsikko2"/>
      </w:pPr>
      <w:bookmarkStart w:id="34" w:name="_Toc226973712"/>
      <w:r w:rsidRPr="0071570B">
        <w:rPr>
          <w:rStyle w:val="Otsikko2Char"/>
        </w:rPr>
        <w:t>6.1</w:t>
      </w:r>
      <w:r w:rsidR="000734AE">
        <w:rPr>
          <w:rStyle w:val="Otsikko2Char"/>
        </w:rPr>
        <w:t xml:space="preserve"> </w:t>
      </w:r>
      <w:r w:rsidRPr="0071570B">
        <w:rPr>
          <w:rStyle w:val="Otsikko2Char"/>
        </w:rPr>
        <w:t>Tulosidonnainen palveluseteli</w:t>
      </w:r>
      <w:bookmarkEnd w:id="34"/>
      <w:r w:rsidRPr="0071570B">
        <w:t xml:space="preserve"> </w:t>
      </w:r>
    </w:p>
    <w:p w14:paraId="11AFDECA" w14:textId="77777777" w:rsidR="009B115B" w:rsidRDefault="0071570B" w:rsidP="0071570B">
      <w:r w:rsidRPr="0071570B">
        <w:t xml:space="preserve">Tulosidonnaisen lapsikohtaisen palvelusetelin arvo varhaiskasvatuksessa määräytyy opetuslautakunnan päättämän enimmäisarvon mukaan. Enimmäisarvon määrittelyperusteena käytetään yli 3-vuotiaan palvelunkäyttäjän kokoaikaisen varhaiskasvatuspaikan hintaa. Enimmäisarvoa käytetään tulosidonnaisen lapsikohtaisen palvelusetelin arvoa määritettäessä. Lapsikohtaista arvoa laskettaessa </w:t>
      </w:r>
      <w:r w:rsidR="009B115B">
        <w:t>Pieksämäellä</w:t>
      </w:r>
      <w:r w:rsidRPr="0071570B">
        <w:t xml:space="preserve"> käytetään palvelunkäyttäjän iän ja varhaiskasvatuksen tarpeen mukaisia kertoimia. </w:t>
      </w:r>
    </w:p>
    <w:p w14:paraId="088CC679" w14:textId="77777777" w:rsidR="009B115B" w:rsidRDefault="0071570B" w:rsidP="0071570B">
      <w:r w:rsidRPr="0071570B">
        <w:t>Tulosidonnaisen palvelusetelin arvosta annetaan erillinen päätös palvelunkäyttäjälle. Viranomaisten oikeuteen saada tulosidonnaisen palvelusetelin arvon määräämistä varten tarpeellisia tietoja ja selvityksiä sovelletaan, mitä varhaiskasvatuksen asiakasmaksuista annetun lain 11 §:ssä säädetään viranomaisten oikeudesta saada tietoja asiakasmaksuja määrättäessä. Päätös lapsikohtaisesta tulosidonnaisesta</w:t>
      </w:r>
      <w:r w:rsidR="009B115B">
        <w:t xml:space="preserve"> </w:t>
      </w:r>
      <w:r w:rsidR="009B115B" w:rsidRPr="009B115B">
        <w:t xml:space="preserve">palvelusetelin arvosta tehdään varhaiskasvatuksessa viranomaispäätöksenä ja toimitetaan pääsääntöisesti sähköisenä. Varhaiskasvatuksen palveluntuottajalle toimitetaan sähköinen/kirjallinen ilmoitus palvelusetelin arvosta ja palvelunkäyttäjän omavastuuosuudesta. Perheen tulotietoja ei mainita palveluntuottajalle. </w:t>
      </w:r>
    </w:p>
    <w:p w14:paraId="1F8FAEE1" w14:textId="23F2F3B5" w:rsidR="0071570B" w:rsidRDefault="009B115B" w:rsidP="0071570B">
      <w:r w:rsidRPr="009B115B">
        <w:t xml:space="preserve">Palvelusetelipäätökseen tyytymätön palvelunkäyttäjä voi tehdä kirjallisen oikaisuvaatimuksen </w:t>
      </w:r>
      <w:r w:rsidRPr="00EE5EF2">
        <w:t>30</w:t>
      </w:r>
      <w:r w:rsidRPr="009B115B">
        <w:rPr>
          <w:color w:val="ED7D31" w:themeColor="accent2"/>
        </w:rPr>
        <w:t xml:space="preserve"> </w:t>
      </w:r>
      <w:r w:rsidRPr="009B115B">
        <w:t xml:space="preserve">päivän kuluessa päätöksen tiedoksisaannista </w:t>
      </w:r>
      <w:r>
        <w:t>Pieksämäen</w:t>
      </w:r>
      <w:r w:rsidRPr="009B115B">
        <w:t xml:space="preserve"> kaupungin opetuslautakunnalle. Opetuslautakunnan oikaisuvaatimukseen antamaan päätökseen haetaan muutosta valittamalla hallinto-oikeuteen siten kuin laissa oikeudenkäynnistä hallintoasioissa (808/2019) säädetään.</w:t>
      </w:r>
    </w:p>
    <w:p w14:paraId="490F3830" w14:textId="1FB68596" w:rsidR="009B115B" w:rsidRPr="00B91E70" w:rsidRDefault="009B115B" w:rsidP="00B91E70">
      <w:pPr>
        <w:pStyle w:val="Otsikko2"/>
      </w:pPr>
      <w:bookmarkStart w:id="35" w:name="_Toc226973713"/>
      <w:r w:rsidRPr="00B91E70">
        <w:t>6.2 Esiopetusta täydentävän varhaiskasvatuksen palvelusetelin arvon määräytyminen</w:t>
      </w:r>
      <w:bookmarkEnd w:id="35"/>
    </w:p>
    <w:p w14:paraId="4E4A3C9A" w14:textId="4FD7CADF" w:rsidR="00EE5EF2" w:rsidRPr="00EE5EF2" w:rsidRDefault="00EE5EF2" w:rsidP="00EE5EF2">
      <w:r w:rsidRPr="00EE5EF2">
        <w:t xml:space="preserve">Esiopetus on perusopetuslain mukaista maksutonta opetusta. Esiopetus ei kuulu palvelusetelilain piiriin. Pieksämäen kaupunki ostaa tarvittaessa esiopetusta yksityisiltä päiväkodeilta. Pieksämäen kaupunki sitoutuu maksamaan palveluntuottajalle esiopetuksen ajalta erillisen </w:t>
      </w:r>
      <w:r>
        <w:t>ostopalveluhinnan,</w:t>
      </w:r>
      <w:r w:rsidRPr="00EE5EF2">
        <w:t xml:space="preserve"> jonka opetuslautakunta päättää vuosittain. Korvaus maksetaan opetuslautakunnan vahvistamalta esiopetuksen toiminta-ajalta sisältäen lukuvuoden ajalle sijoittuvat lomapäivät.</w:t>
      </w:r>
    </w:p>
    <w:p w14:paraId="5534FA20" w14:textId="24AEE43E" w:rsidR="00EE5EF2" w:rsidRPr="00EE5EF2" w:rsidRDefault="00EE5EF2" w:rsidP="00EE5EF2">
      <w:r w:rsidRPr="00EE5EF2">
        <w:t xml:space="preserve">Palveluseteli koskee päivittäin ennen esiopetusta ja esiopetuksen jälkeen tarjottavaa </w:t>
      </w:r>
      <w:r>
        <w:t xml:space="preserve">ns. esiopetusta täydentävää </w:t>
      </w:r>
      <w:r w:rsidRPr="00EE5EF2">
        <w:t>varhaiskasvatu</w:t>
      </w:r>
      <w:r>
        <w:t>spalvelua</w:t>
      </w:r>
      <w:r w:rsidRPr="00EE5EF2">
        <w:t>. Mikäli lapsi osallistuu sekä esiopetukseen että sitä täydentävään varhaiskasvatukseen, niin palvelusetelin arvo määritellään hoitoaikaperusteisen varhaiskasvatuksen mukaan. Mikäli lapsen varhaiskasvatuksen tarve ei jatku esiopetuksen päättymisen jälkeen, maksetaan palveluseteli täydentävästä varhaiskasvatuksesta viimeiseen todelliseen läsnäolopäivään</w:t>
      </w:r>
      <w:r>
        <w:t xml:space="preserve"> kohdan 3.2.6 mukaisesti</w:t>
      </w:r>
      <w:r w:rsidRPr="00EE5EF2">
        <w:t>.</w:t>
      </w:r>
    </w:p>
    <w:p w14:paraId="7C9D93A4" w14:textId="7BBD2A40" w:rsidR="003064A2" w:rsidRDefault="00EE5EF2" w:rsidP="00EE5EF2">
      <w:r w:rsidRPr="00EE5EF2">
        <w:t>Opetuslautakunta päättää vuosittain perusopetuksen ja esiopetuksen lukuvuoden toiminta- ja loma-ajat. Sen mukaan määräytyvinä koulujen syys-, joulu- ja talvilomien aikana ei järjestetä esiopetusta. Näinä loma-aikoina varhaiskasvatusmaksun omavastuuosuuden palveluntuottaja voi muuttaa vastaamaan palveluntarvetta. Kunnan maksamaa palveluseteliä ei muuteta.</w:t>
      </w:r>
    </w:p>
    <w:p w14:paraId="257A3FC0" w14:textId="5DEA3FE5" w:rsidR="00BE2A7F" w:rsidRPr="00B91E70" w:rsidRDefault="00BE2A7F" w:rsidP="00BE2A7F">
      <w:pPr>
        <w:pStyle w:val="Otsikko1"/>
      </w:pPr>
      <w:bookmarkStart w:id="36" w:name="_Toc226973714"/>
      <w:r w:rsidRPr="00BE2A7F">
        <w:t>6.3 Palvelusetelin arvon tarkistaminen</w:t>
      </w:r>
      <w:bookmarkEnd w:id="36"/>
    </w:p>
    <w:p w14:paraId="036FB93A" w14:textId="620CF5ED" w:rsidR="003064A2" w:rsidRPr="00B91E70" w:rsidRDefault="003064A2" w:rsidP="00B91E70">
      <w:pPr>
        <w:pStyle w:val="Otsikko3"/>
      </w:pPr>
      <w:bookmarkStart w:id="37" w:name="_Toc226973715"/>
      <w:r w:rsidRPr="00B91E70">
        <w:t>6.3.1 Omavastuuosuus</w:t>
      </w:r>
      <w:bookmarkEnd w:id="37"/>
    </w:p>
    <w:p w14:paraId="169C013F" w14:textId="565A508A" w:rsidR="003064A2" w:rsidRDefault="003064A2" w:rsidP="003064A2">
      <w:r w:rsidRPr="003064A2">
        <w:t xml:space="preserve">Kaupungin vahvistama palvelusetelin omavastuuosuus vaikuttaa palvelunkäyttäjän palvelusetelin arvoon. Omavastuuosuutta ei muuteta lyhytaikaisista muutoksista, vaan se määritellään pääsääntöisesti toistaiseksi. Muutostarpeen on oltava pysyväisluonteista vaikuttaakseen palveluseteliin ja omavastuun osuuteen. Muutokset tulee ilmoittaa ennakkoon ja viipymättä </w:t>
      </w:r>
      <w:r>
        <w:t>Pieksämäen</w:t>
      </w:r>
      <w:r w:rsidRPr="003064A2">
        <w:t xml:space="preserve"> kaupungin varhaiskasvatuksen </w:t>
      </w:r>
      <w:r>
        <w:t>toimisto</w:t>
      </w:r>
      <w:r w:rsidRPr="003064A2">
        <w:t>sihteereille ja palveluntuottajalle. Palveluntuottaja sitoutuu ottamaan huomioon palvelunkäyttäjältä perittävässä omavastuuosuudessa myös takautuvasti palvelusetelin arvoon tehdyt muutokset. Omavastuuosuus tarkistetaan takautuvasti enintään edelliseltä kuukaudelta.</w:t>
      </w:r>
    </w:p>
    <w:p w14:paraId="1B3D734D" w14:textId="2B2FE47B" w:rsidR="003064A2" w:rsidRDefault="003064A2" w:rsidP="003064A2">
      <w:r w:rsidRPr="003064A2">
        <w:t>Mikäli palveluseteli on maksettu liian korkeana, voidaan sen arvoon tehdä muutos enintään yhden vuoden ajalta. Virheellisesti maksetun palvelusetelin erotus peritään palveluntuottajalta ja tämä voi periä sen palvelunkäyttäjältä.</w:t>
      </w:r>
    </w:p>
    <w:p w14:paraId="68DB0FB4" w14:textId="17B85A9B" w:rsidR="003064A2" w:rsidRDefault="003064A2" w:rsidP="003064A2">
      <w:r w:rsidRPr="003064A2">
        <w:t xml:space="preserve">Palvelunkäyttäjän tulee ilmoittaa oma-aloitteisesti palvelusetelin arvoon vaikuttavista muutoksista palvelusetelistä päättäneelle viranomaiselle palvelusetelin tarkistusta varten. Ilmoitus tehdään </w:t>
      </w:r>
      <w:r>
        <w:t>Pieksämäen</w:t>
      </w:r>
      <w:r w:rsidRPr="003064A2">
        <w:t xml:space="preserve"> kaupungin </w:t>
      </w:r>
      <w:r w:rsidRPr="00F741F2">
        <w:t xml:space="preserve">varhaiskasvatuksen asiakastietojärjestelmässä. </w:t>
      </w:r>
      <w:r w:rsidRPr="003064A2">
        <w:t>Muutoksia ovat:</w:t>
      </w:r>
    </w:p>
    <w:p w14:paraId="0C6CA45E" w14:textId="0D3D2AC6" w:rsidR="003064A2" w:rsidRDefault="003064A2" w:rsidP="00F741F2">
      <w:pPr>
        <w:pStyle w:val="Luettelokappale"/>
        <w:numPr>
          <w:ilvl w:val="0"/>
          <w:numId w:val="5"/>
        </w:numPr>
      </w:pPr>
      <w:r w:rsidRPr="003064A2">
        <w:t xml:space="preserve">perheen tulot </w:t>
      </w:r>
    </w:p>
    <w:p w14:paraId="71BF5A5C" w14:textId="29B645A0" w:rsidR="003064A2" w:rsidRDefault="003064A2" w:rsidP="00F741F2">
      <w:pPr>
        <w:pStyle w:val="Luettelokappale"/>
        <w:numPr>
          <w:ilvl w:val="0"/>
          <w:numId w:val="5"/>
        </w:numPr>
      </w:pPr>
      <w:r w:rsidRPr="003064A2">
        <w:t xml:space="preserve">perhekoko (lasten lukumäärä muuttuu sisarusten syntymän, avioliiton/avoliiton vuoksi tai lapsen huoltajuus muuttuu) </w:t>
      </w:r>
    </w:p>
    <w:p w14:paraId="2491470C" w14:textId="7DC8FC6C" w:rsidR="003064A2" w:rsidRDefault="003064A2" w:rsidP="00F741F2">
      <w:pPr>
        <w:pStyle w:val="Luettelokappale"/>
        <w:numPr>
          <w:ilvl w:val="0"/>
          <w:numId w:val="5"/>
        </w:numPr>
      </w:pPr>
      <w:r w:rsidRPr="003064A2">
        <w:t xml:space="preserve">palvelutarpeen muutos: sovittu palvelutarpeenmuutos otetaan huomioon, jos se kestää pääsääntöisesti vähintään kolme (3) kuukautta </w:t>
      </w:r>
    </w:p>
    <w:p w14:paraId="3FD757A4" w14:textId="307D4080" w:rsidR="003064A2" w:rsidRDefault="003064A2" w:rsidP="00F741F2">
      <w:pPr>
        <w:pStyle w:val="Luettelokappale"/>
        <w:numPr>
          <w:ilvl w:val="0"/>
          <w:numId w:val="5"/>
        </w:numPr>
      </w:pPr>
      <w:r w:rsidRPr="003064A2">
        <w:t xml:space="preserve">mikäli maksu osoittautuu virheelliseksi </w:t>
      </w:r>
    </w:p>
    <w:p w14:paraId="557561C4" w14:textId="55472A13" w:rsidR="003064A2" w:rsidRDefault="003064A2" w:rsidP="00F741F2">
      <w:pPr>
        <w:pStyle w:val="Luettelokappale"/>
        <w:numPr>
          <w:ilvl w:val="0"/>
          <w:numId w:val="5"/>
        </w:numPr>
      </w:pPr>
      <w:r w:rsidRPr="003064A2">
        <w:t>mikäli perheen toimeentulo tai palvelunkäyttäjän lakisääteinen elatusvelvollisuus muutoin vaarantuu (viranomaisen lausunto)</w:t>
      </w:r>
    </w:p>
    <w:p w14:paraId="430C6230" w14:textId="06EAF0FA" w:rsidR="003064A2" w:rsidRDefault="003064A2" w:rsidP="003064A2">
      <w:r w:rsidRPr="003064A2">
        <w:t xml:space="preserve">Palvelutarpeen muuttuessa palvelunkäyttäjä ja palveluntuottaja täyttävät muutosilmoituslomakkeen, jonka päiväkoti lisää </w:t>
      </w:r>
      <w:r w:rsidRPr="00F741F2">
        <w:t xml:space="preserve">palvelusopimuksen </w:t>
      </w:r>
      <w:r w:rsidR="00F741F2" w:rsidRPr="00F741F2">
        <w:t xml:space="preserve">tiedot sisältävän lomakkeen </w:t>
      </w:r>
      <w:r w:rsidRPr="00F741F2">
        <w:t xml:space="preserve">liitteeksi. </w:t>
      </w:r>
      <w:r w:rsidRPr="003064A2">
        <w:t xml:space="preserve">Palveluntuottaja toimittaa täytetyn muutoslomakkeen </w:t>
      </w:r>
      <w:r w:rsidR="00F741F2">
        <w:t>Pieksämäen kaupungin varhaiskasvatuksen toimistosihteerille viipymättä.</w:t>
      </w:r>
      <w:r w:rsidRPr="003064A2">
        <w:t xml:space="preserve"> Muutos huomioidaan seuraavan kuun alusta. Palvelusetelin arvo muuttuu automaattisesti seuraavasta kuukaudesta lähtien, kun palvelunkäyttäjä on täyttänyt kolme vuotta.</w:t>
      </w:r>
    </w:p>
    <w:p w14:paraId="783627D6" w14:textId="0AD9BA70" w:rsidR="003064A2" w:rsidRDefault="003064A2" w:rsidP="003064A2">
      <w:r w:rsidRPr="003064A2">
        <w:t>Palvelunkäyttäjä maksaa palveluntuottajalle omavastuuosuuden, joka perustuu kunnan määrittelemään palvelusetelin arvoon ja palveluntuottajan perimään kokonaishintaan. Omavastuuosuus on enintään palveluntuottajan hinnan ja palvelusetelin arvon välinen erotus, eikä se saa ylittää kunnan sääntökirjassa määritettyä enimmäismäärää. Palveluntuottaja laskuttaa omavastuuosuuden suoraan palvelunkäyttäjiltä.</w:t>
      </w:r>
    </w:p>
    <w:p w14:paraId="23D6707A" w14:textId="19E8E207" w:rsidR="003064A2" w:rsidRDefault="003064A2" w:rsidP="003064A2">
      <w:r w:rsidRPr="003064A2">
        <w:t>Palvelunkäyttäjältä ei saa periä muita maksuja lakisääteisistä varhaiskasvatuspalveluista. Mahdollisista lisäpalveluista voidaan periä maksu vain, jos ne on erikseen hyväksytty kunnan sääntökirjassa. Palveluntuottaja ei voi siirtää palvelun kokonaishintaa palvelunkäyttäjälle siltä osin kuin se ylittää palvelusetelin arvon ja hyväksytyn omavastuuosuuden. Kunta ei peri palvelusetelin käyttäjältä maksua palvelusta. Mikäli palvelusetelipäätöstä ei ole myönnetty, palvelunkäyttäjä vastaa kokonaisuudessaan palveluntuottajan perimästä hinnasta.</w:t>
      </w:r>
    </w:p>
    <w:p w14:paraId="111B38CA" w14:textId="37940829" w:rsidR="003064A2" w:rsidRPr="00B91E70" w:rsidRDefault="003064A2" w:rsidP="00B91E70">
      <w:pPr>
        <w:pStyle w:val="Otsikko3"/>
      </w:pPr>
      <w:bookmarkStart w:id="38" w:name="_Toc226973716"/>
      <w:r w:rsidRPr="00B91E70">
        <w:t>6.3.2 Enimmäisarvo</w:t>
      </w:r>
      <w:bookmarkEnd w:id="38"/>
    </w:p>
    <w:p w14:paraId="7D6E6488" w14:textId="574A6FF4" w:rsidR="003064A2" w:rsidRDefault="003064A2" w:rsidP="003064A2">
      <w:r w:rsidRPr="003064A2">
        <w:t>Mikäli kaupunki tekee palvelusetelin enimmäisarvoon tai hinnankorotusperiaatteisiin muutoksia, esimerkiksi palveluntarpeiden tai -valikon muuttumisen takia, annetaan palvelutuottajille mahdollisuus kommentoida muutoksia. Sääntökirjaan tehdyt muutokset hyväksytään opetuslautakunnassa.</w:t>
      </w:r>
    </w:p>
    <w:p w14:paraId="233DE64F" w14:textId="795489FD" w:rsidR="003064A2" w:rsidRPr="00B91E70" w:rsidRDefault="003064A2" w:rsidP="00B91E70">
      <w:pPr>
        <w:pStyle w:val="Otsikko2"/>
      </w:pPr>
      <w:bookmarkStart w:id="39" w:name="_Toc226973717"/>
      <w:r w:rsidRPr="00B91E70">
        <w:t>6.4 Palvelusetelin arvon erityistilanteet</w:t>
      </w:r>
      <w:bookmarkEnd w:id="39"/>
    </w:p>
    <w:p w14:paraId="146469D1" w14:textId="0A671999" w:rsidR="003064A2" w:rsidRPr="00B91E70" w:rsidRDefault="003064A2" w:rsidP="00B91E70">
      <w:pPr>
        <w:pStyle w:val="Otsikko3"/>
      </w:pPr>
      <w:bookmarkStart w:id="40" w:name="_Toc226973718"/>
      <w:r w:rsidRPr="00B91E70">
        <w:t>6.4.1 Perhevapaat</w:t>
      </w:r>
      <w:bookmarkEnd w:id="40"/>
    </w:p>
    <w:p w14:paraId="74323C2D" w14:textId="063F4561" w:rsidR="003064A2" w:rsidRDefault="003064A2" w:rsidP="003064A2">
      <w:r w:rsidRPr="003064A2">
        <w:t>Palveluseteli myönnetään jokaiselle kuukaudelle, kun kunnassa asuva palvelunkäyttäjä on asiakassuhteessa palveluntuottajaan. Oikeus samaan varhaiskasvatuspaikkaan säilyy, vaikka palvelunkäyttäjä on poissa varhaiskasvatuksesta sinä aikana, jona palvelunkäyttäjän</w:t>
      </w:r>
      <w:r>
        <w:t xml:space="preserve"> </w:t>
      </w:r>
      <w:r w:rsidRPr="003064A2">
        <w:t>hoidosta maksetaan sairausvakuutuslain mukaista vanhempainrahaa, jos poissaolo kestää yhtäjaksoisesti enintään 13 viikkoa ja se on ennalta ilmoitettu. Varhaiskasvatuslain mukaisesti ennalta ilmoitetut vanhempainrahapäivien käyttämisestä johtuvat poissaolot ovat perheelle maksuttomia, eikä palveluntuottaja voi periä kyseiseltä ajalta maksua.</w:t>
      </w:r>
    </w:p>
    <w:p w14:paraId="1A4AD7DC" w14:textId="59070BC8" w:rsidR="003064A2" w:rsidRDefault="003064A2" w:rsidP="003064A2">
      <w:r w:rsidRPr="003064A2">
        <w:t xml:space="preserve">Perheen tulee ilmoittaa palveluntuottajalle kirjallisesti vähintään kuukautta ennen palvelunkäyttäjän vanhempainvapaan ajankohta ja kesto. Palveluntuottaja välittää tiedon kaupungille viipymättä. Lisäksi palvelunkäyttäjä toimittaa Kelan päätöksen osoitteeseen </w:t>
      </w:r>
      <w:r w:rsidRPr="00323E01">
        <w:t>varhaiskasvatus@pieksamaki.fi</w:t>
      </w:r>
      <w:r w:rsidRPr="003064A2">
        <w:t>. Tietoa ei voi ilmoittaa takautuvasti. Palveluntuottaja velottaa kyseiseltä ajalta kunnalta vastaavan korvauksen kuin lapsikohtaisen palvelusetelin kokonaisarvo on. Palvelunkäyttäjän varhaiskasvatus jatkuu välittömästi vanhempainvapaan jälkeen. Palveluntuottajan on varmistettava palvelunkäyttäjälle oikeus palata samaan varhaiskasvatuspaikkaan.</w:t>
      </w:r>
    </w:p>
    <w:p w14:paraId="2438BE89" w14:textId="0AB4DD80" w:rsidR="003064A2" w:rsidRPr="00B91E70" w:rsidRDefault="003064A2" w:rsidP="00B91E70">
      <w:pPr>
        <w:pStyle w:val="Otsikko3"/>
      </w:pPr>
      <w:bookmarkStart w:id="41" w:name="_Toc226973719"/>
      <w:r w:rsidRPr="00B91E70">
        <w:t>6.4.2 Yhteishuoltajuus ja eri osoitteet</w:t>
      </w:r>
      <w:bookmarkEnd w:id="41"/>
    </w:p>
    <w:p w14:paraId="2E36AE52" w14:textId="504B3C75" w:rsidR="003064A2" w:rsidRDefault="000461B8" w:rsidP="003064A2">
      <w:r w:rsidRPr="000461B8">
        <w:t>Jos lapsen huoltajat asuvat eri osoitteissa, mutta varhaiskasvatusta järjestetään vain yhdessä kunnassa, määrätään palvelusetelin arvo sen perheen tulojen perusteella, jonka luona palvelunkäyttäjällä on väestötietojärjestelmästä ja Digi- ja väestötietoviraston varmennepalveluista annetun lain (661/2009) mukainen asuinpaikka. Jos palvelunkäyttäjälle järjestetään varhaiskasvatusta kahden kunnan alueella, on palveluseteli tai maksu määriteltävä molemmissa kunnissa erikseen.</w:t>
      </w:r>
    </w:p>
    <w:p w14:paraId="283F0CFF" w14:textId="6BD559A2" w:rsidR="000461B8" w:rsidRPr="00B91E70" w:rsidRDefault="000461B8" w:rsidP="00B91E70">
      <w:pPr>
        <w:pStyle w:val="Otsikko3"/>
      </w:pPr>
      <w:bookmarkStart w:id="42" w:name="_Toc226973720"/>
      <w:r w:rsidRPr="00B91E70">
        <w:t>6.4.3 Palveluseteliä ei käytetä</w:t>
      </w:r>
      <w:bookmarkEnd w:id="42"/>
    </w:p>
    <w:p w14:paraId="0F357EF5" w14:textId="076266B2" w:rsidR="005754EB" w:rsidRDefault="000461B8" w:rsidP="00C37CBF">
      <w:r w:rsidRPr="00323E01">
        <w:t xml:space="preserve">Mikäli palvelunkäyttäjä ei käytä hänelle myönnettyä palveluseteliä yhtäjaksoisesti 30 päivään kesäloma ajan (kesäkuu, heinäkuu, elokuu) ulkopuolella, </w:t>
      </w:r>
      <w:r w:rsidRPr="000461B8">
        <w:t>pois lukien isyys- ja vanhempainvapaat, oikeus palveluseteliin lakkaa. Palveluntuottaja on velvollinen ilmoittamaan viipymättä kunnan varhaiskasvatuspalveluille, jos palvelunkäyttäjä ei ole käyttänyt paikkaa edellä mainitun ajan. Palvelunkäyttäjälle ilmoitetaan palvelusetelin päättymisestä, ja tämän jälkeen hänen on haettava palveluseteliä uudelleen, mikäli varhaiskasvatuksen tarve jatkuu.</w:t>
      </w:r>
    </w:p>
    <w:p w14:paraId="3CD2D524" w14:textId="0200DA55" w:rsidR="000461B8" w:rsidRPr="00B91E70" w:rsidRDefault="000461B8" w:rsidP="00B91E70">
      <w:pPr>
        <w:pStyle w:val="Otsikko3"/>
      </w:pPr>
      <w:bookmarkStart w:id="43" w:name="_Toc226973721"/>
      <w:r w:rsidRPr="00B91E70">
        <w:t>6.4.4 Kesäaika</w:t>
      </w:r>
      <w:bookmarkEnd w:id="43"/>
      <w:r w:rsidRPr="00B91E70">
        <w:t xml:space="preserve">  </w:t>
      </w:r>
    </w:p>
    <w:p w14:paraId="141112C5" w14:textId="652AA1C7" w:rsidR="00B54AFC" w:rsidRDefault="000461B8" w:rsidP="00B54AFC">
      <w:r w:rsidRPr="000461B8">
        <w:t xml:space="preserve">Palveluseteli maksetaan jokaiselta kuukaudelta, jolloin palvelunkäyttäjällä on voimassa oleva palvelusopimus palveluntuottajan varhaiskasvatusyksikköön. Kesäajalla </w:t>
      </w:r>
      <w:r>
        <w:t>Pieksämäen</w:t>
      </w:r>
      <w:r w:rsidRPr="000461B8">
        <w:t xml:space="preserve"> kaupunki suosittelee palveluntuottajaa olemaan perimättä omavastuuosuutta siltä ajalta, kun päiväkoti on suljettuna. Palveluntuottajaa suositellaan perimään palvelunkäyttäjien omavastuuosuus enintään 11 kuukaudelta vuodessa. Mikäli tuottaja perii omavastuuosuuden 12 kuukaudelta, tulee tuottajan huolehtia siitä, että varhaiskasvatusta on saatavana tarvetta vastaavasti ympärivuotisesti. Mikäli palvelunkäyttäjä tarvitsee varhaiskasvatusta yksityisen päiväkodin ollessa suljettuna, palveluntuottaja sitoutuu järjestämään varhaiskasvatuksen esimerkiksi yhteistyössä muiden yksityisten päiväkotien kanssa. Perheen maksu määräytyy palvelusopimuksen mukaisesti myös kesällä. </w:t>
      </w:r>
      <w:r w:rsidR="00B54AFC" w:rsidRPr="00B54AFC">
        <w:t>Palveluseteliä käyttävällä ei ole samanaikaisesti oikeutta kunnalliseen varhaiskasvatuspaikka</w:t>
      </w:r>
      <w:r w:rsidR="00B54AFC">
        <w:t>a</w:t>
      </w:r>
      <w:r w:rsidR="00B54AFC" w:rsidRPr="00B54AFC">
        <w:t>n.</w:t>
      </w:r>
      <w:r w:rsidR="00B54AFC">
        <w:br/>
      </w:r>
    </w:p>
    <w:p w14:paraId="5EA0D1D1" w14:textId="5A46D3BE" w:rsidR="000461B8" w:rsidRPr="00B91E70" w:rsidRDefault="000461B8" w:rsidP="006C414C">
      <w:pPr>
        <w:pStyle w:val="Otsikko1"/>
      </w:pPr>
      <w:bookmarkStart w:id="44" w:name="_Toc226973722"/>
      <w:r w:rsidRPr="00B91E70">
        <w:t>7 Lapsen kasvun ja oppimisen tuki varhaiskasvatuksessa</w:t>
      </w:r>
      <w:bookmarkEnd w:id="44"/>
    </w:p>
    <w:p w14:paraId="4E0DB9EC" w14:textId="565C4552" w:rsidR="000461B8" w:rsidRDefault="000461B8" w:rsidP="00B91E70">
      <w:pPr>
        <w:pStyle w:val="Otsikko2"/>
      </w:pPr>
      <w:bookmarkStart w:id="45" w:name="_Toc226973723"/>
      <w:r w:rsidRPr="000461B8">
        <w:t>7.1 Lapsen tuen järjestelyt</w:t>
      </w:r>
      <w:bookmarkEnd w:id="45"/>
    </w:p>
    <w:p w14:paraId="66743525" w14:textId="32605410" w:rsidR="000461B8" w:rsidRPr="000461B8" w:rsidRDefault="000461B8" w:rsidP="000461B8">
      <w:r w:rsidRPr="000461B8">
        <w:t>Varhaiskasvatuksen järjestäjä on velvollinen antamaan lapselle hänen tarvitsemaansa tukea. Jokaisella lapsella on lähtökohtaisesti oikeus saada tukea omassa lapsiryhmässään erilaisin joustavin järjestelyin. Varhaiskasvatussuunnitelman perusteiden mukaisesti varhaiskasvatuspaikan henkilöstöllä on keskeinen vastuu vastata lapsen tuen tarpeeseen heti sen ilmaannuttua.</w:t>
      </w:r>
    </w:p>
    <w:p w14:paraId="187E7A18" w14:textId="42F93F02" w:rsidR="005754EB" w:rsidRDefault="000461B8" w:rsidP="00C37CBF">
      <w:r w:rsidRPr="000461B8">
        <w:t>Tuen järjestämisen lähtökohtana ovat lapsen vahvuudet sekä oppimiseen, kehitykseen ja hyvinvointiin liittyvät tarpeet. Lapsi osallistuu tuen järjestämiseen liittyvään yhteistyöhön tarkoituksenmukaisella, ikäänsä ja kehitysvaiheeseensa sopivalla tavalla. Lapsen tuki rakentuu yksilöllisiin tarpeisiin vastaamisesta sekä yhteisöllisistä ja oppimisympäristöihin liittyvistä ratkaisuista. Tuki sisältää pedagogisia, rakenteellisia ja hoidollisia järjestelyjä.</w:t>
      </w:r>
    </w:p>
    <w:p w14:paraId="1031ECD4" w14:textId="7338D539" w:rsidR="000461B8" w:rsidRDefault="000461B8" w:rsidP="00C37CBF">
      <w:r>
        <w:t>Pieksämäen</w:t>
      </w:r>
      <w:r w:rsidRPr="000461B8">
        <w:t xml:space="preserve"> kaupungin varhaiskasvatuksessa on käytössä varhaiskasvatuslain mukainen yleinen, tehostettu ja erityinen tuki. Päätöksen tehostetusta ja erityisestä tuesta sekä yleisen tuen tukipalveluista tekee varhaiskasvatuksen järjestämisvastuussa oleva kunta. </w:t>
      </w:r>
    </w:p>
    <w:p w14:paraId="41D47AB2" w14:textId="648399ED" w:rsidR="000461B8" w:rsidRDefault="000461B8" w:rsidP="00C37CBF">
      <w:r w:rsidRPr="000461B8">
        <w:t>Yksityisellä palveluntuottajalla on käytössään kunnallisen varhaiskasvatuksen konsultoivien erityisopettajien palvelut, jotka kohdentuvat lapsen tuen tarpeeseen vastaamiseen kaikilla tuen tasoilla painottuen lapsen/lapsiryhmän tarpeiden mukaan. Mikäli yhdessä huoltajien, lapsiryhmän henkilöstön ja yksikön johtajan kanssa todetaan, että yleinen tuki ei riitä, erityisopettaja vastaa monialaisessa yhteistyössä pedagogisten, rakenteellisten ja hoidollisten tuen muotojen selvittelystä, suunnittelusta ja niiden arvioinnista sekä tuen hallintopäätöksen valmistelusta.</w:t>
      </w:r>
    </w:p>
    <w:p w14:paraId="78D5A40D" w14:textId="5C7913B6" w:rsidR="000461B8" w:rsidRDefault="000461B8" w:rsidP="00C37CBF">
      <w:r w:rsidRPr="000461B8">
        <w:t>Päiväkodin johtaja vastaa siitä, että varhaiskasvatusyksikössä lapsen saama tuki toteutuu tehdyn päätöksen mukaisesti ja että se on kirjattu lapsen varhaiskasvatussuunnitelmaan. Tuki järjestetään osana varhaiskasvatuksen päivittäistä toimintaa. Tuki on ensisijaisesti erilaisia joustavia toimintatapoja, menetelmiä tai järjestelyjä lapsen omassa päiväkodissa.</w:t>
      </w:r>
    </w:p>
    <w:p w14:paraId="6EB97207" w14:textId="7DD75554" w:rsidR="00FE0C6C" w:rsidRDefault="00FE0C6C" w:rsidP="00FE0C6C">
      <w:pPr>
        <w:pStyle w:val="Otsikko2"/>
      </w:pPr>
      <w:bookmarkStart w:id="46" w:name="_Toc226973724"/>
      <w:r w:rsidRPr="00D902EE">
        <w:t xml:space="preserve">7.2 </w:t>
      </w:r>
      <w:r w:rsidRPr="00F21895">
        <w:t>Lapsen tuki ja tuen huomioiminen palvelusetelin arvossa</w:t>
      </w:r>
      <w:bookmarkEnd w:id="46"/>
    </w:p>
    <w:p w14:paraId="6A1882FE" w14:textId="77777777" w:rsidR="00FE0C6C" w:rsidRDefault="00FE0C6C" w:rsidP="00FE0C6C">
      <w:r w:rsidRPr="00433451">
        <w:t xml:space="preserve">Lapsen tarvitsema tuki toteutetaan kolmitasoisesti: </w:t>
      </w:r>
    </w:p>
    <w:p w14:paraId="4966424F" w14:textId="77777777" w:rsidR="00FE0C6C" w:rsidRDefault="00FE0C6C" w:rsidP="00FE0C6C">
      <w:pPr>
        <w:ind w:left="1304"/>
      </w:pPr>
      <w:r w:rsidRPr="00433451">
        <w:t xml:space="preserve">• Yleinen tuki tarkoittaa esimerkiksi yksittäisiä pedagogisia ratkaisuja sekä tukitoimia, joilla tilanteeseen vaikutetaan mahdollisimman varhaisessa vaiheessa osana varhaiskasvatuksen perustoimintaa </w:t>
      </w:r>
    </w:p>
    <w:p w14:paraId="730AAA16" w14:textId="77777777" w:rsidR="00FE0C6C" w:rsidRDefault="00FE0C6C" w:rsidP="00FE0C6C">
      <w:pPr>
        <w:ind w:left="1304"/>
      </w:pPr>
      <w:r w:rsidRPr="00433451">
        <w:t xml:space="preserve">• Tehostettu tuki muodostuu säännöllisistä ja samanaikaisesti toteutettavista useista tukimuodoista. Tuen tehostaminen toteutuu siten, että tuen suunnittelua ja toteuttamistapoja lisätään tai niiden intensiteettiä kasvatetaan </w:t>
      </w:r>
    </w:p>
    <w:p w14:paraId="7B2C0294" w14:textId="77777777" w:rsidR="00FE0C6C" w:rsidRDefault="00FE0C6C" w:rsidP="00FE0C6C">
      <w:pPr>
        <w:ind w:left="1304"/>
      </w:pPr>
      <w:r w:rsidRPr="00433451">
        <w:t xml:space="preserve">• Erityinen tuki on vahvin varhaiskasvatuksessa annettavan tuen muoto. Se muodostuu useista tukimuodoista, tukipalveluista ja on jatkuvaa tai kokoaikaista </w:t>
      </w:r>
    </w:p>
    <w:p w14:paraId="626BD9E1" w14:textId="77777777" w:rsidR="00FE0C6C" w:rsidRDefault="00FE0C6C" w:rsidP="00FE0C6C">
      <w:r w:rsidRPr="00433451">
        <w:t xml:space="preserve">Tuen taso ja sen muodot (pedagoginen, rakenteellinen ja hoidollinen tuki) sekä mahdolliset rakenteelliset tukitoimet arvioidaan aina tapauskohtaisesti. Myös tuen tasojen välillä siirrytään joustavasti. Lapselle tehdyn tehostetun tai erityisen tuen päätöksen mukaisesti voi varhaiskasvatuksen </w:t>
      </w:r>
      <w:r>
        <w:t>johtava viranhaltija</w:t>
      </w:r>
      <w:r w:rsidRPr="00433451">
        <w:t xml:space="preserve"> myöntää korotusta palveluseteliin</w:t>
      </w:r>
      <w:r>
        <w:t xml:space="preserve">. Tällöin kerroin on 1,5 tehostetun ja </w:t>
      </w:r>
      <w:r w:rsidRPr="00433451">
        <w:t>2</w:t>
      </w:r>
      <w:r>
        <w:t>,0 erityisen tuen päätöksen saaneen lapsen osalta.</w:t>
      </w:r>
      <w:r w:rsidRPr="00433451">
        <w:t xml:space="preserve"> </w:t>
      </w:r>
      <w:r>
        <w:t xml:space="preserve">Varhaiskasvatuksen erityisopettajan erillisen lausunnon perusteella kertoimen mukaista korotettua palveluseteliä voidaan maksaa ennen virallisen tuen päätöksen laatimista. </w:t>
      </w:r>
      <w:r w:rsidRPr="00433451">
        <w:t xml:space="preserve">Korotus myönnetään toimintavuodeksi kerrallaan ja tuen vaikuttavuutta arvioidaan vähintään kerran vuodessa. </w:t>
      </w:r>
    </w:p>
    <w:p w14:paraId="5E927F27" w14:textId="77777777" w:rsidR="00FE0C6C" w:rsidRDefault="00FE0C6C" w:rsidP="00FE0C6C">
      <w:r>
        <w:t>Mikäli lapsen tuen tarve on poikkeuksellisen vaativaa ja kertoimilla korotettu palveluseteli ei kata tuen toteuttamisen kannalta välttämättömiä kustannuksia, voidaan poiketa edellisestä. Tällöin varhaiskasvatuksen johtava viranhaltija voi tehdä päätöksen ns. kustannusperusteisesta palvelusetelistä. Tällöin palvelunjärjestäjän tulee voida osoittaa tuen aiheuttamien kustannusten muodostuminen luotettavasti.</w:t>
      </w:r>
      <w:r w:rsidRPr="00A77D8F">
        <w:t xml:space="preserve"> </w:t>
      </w:r>
      <w:r>
        <w:t>Tällöin palveluseteli muodostuu pääsääntöisesti siten, että varsinaisen palvelusetelin kerroin on 1,0 ja loppu muodostuu tuen toteuttamisen kannalta välttämättömistä kustannuksista.</w:t>
      </w:r>
    </w:p>
    <w:p w14:paraId="3524E305" w14:textId="77777777" w:rsidR="00FE0C6C" w:rsidRDefault="00FE0C6C" w:rsidP="00FE0C6C">
      <w:r>
        <w:t>Kaupunki edellyttää, että korotettu palvelusetelin arvo kohdennetaan siten, että kyseisen lapsen suunnitelman mukainen tuki voi parhaalla mahdollisella tavalla toteutua. Palveluntuottaja on velvollinen tarvittaessa osoittamaan pyynnöstä, miten korotettu palveluseteli on kohdennettu kyseisen lapsen tuen toteutumiseen.</w:t>
      </w:r>
    </w:p>
    <w:p w14:paraId="32C3D794" w14:textId="63260736" w:rsidR="000461B8" w:rsidRPr="00FE0C6C" w:rsidRDefault="00323E01" w:rsidP="00FE0C6C">
      <w:r>
        <w:t>Korotettu palveluseteli tulee voimaan sen kuukauden alusta, jolloin päätös on tehty. Lapsen poissaolon kestäessä vähintään kuukauden maksetaan palveluntarpeen ja lapsen iänmukainen palvelusetelin arvo.</w:t>
      </w:r>
    </w:p>
    <w:p w14:paraId="02893B74" w14:textId="3F52B258" w:rsidR="000461B8" w:rsidRPr="00D902EE" w:rsidRDefault="000461B8" w:rsidP="00D902EE">
      <w:pPr>
        <w:pStyle w:val="Otsikko1"/>
      </w:pPr>
      <w:bookmarkStart w:id="47" w:name="_Toc226973725"/>
      <w:r w:rsidRPr="00D902EE">
        <w:t>8 Vastuut, vakuutukset ja vahingonkorvaukset</w:t>
      </w:r>
      <w:bookmarkEnd w:id="47"/>
    </w:p>
    <w:p w14:paraId="50AEEBD3" w14:textId="4A4A841C" w:rsidR="000461B8" w:rsidRDefault="000461B8" w:rsidP="000461B8">
      <w:r w:rsidRPr="000461B8">
        <w:t xml:space="preserve">Palveluntuottaja vastaa aiheuttamistaan vahingoista. Mahdolliset vahingot korvataan ensisijaisesti palveluntuottajan vakuutuksesta ja viime kädessä palveluntuottaja vastaa niistä vahingonkorvauslain mukaisesti. </w:t>
      </w:r>
      <w:r>
        <w:t>Pieksämäen</w:t>
      </w:r>
      <w:r w:rsidRPr="000461B8">
        <w:t xml:space="preserve"> kaupunki ei vastaa palveluntuottajan palvelujen saajalle aiheuttamista vahingoista.</w:t>
      </w:r>
    </w:p>
    <w:p w14:paraId="6C8FDAA7" w14:textId="092DAE45" w:rsidR="000461B8" w:rsidRDefault="000461B8" w:rsidP="000461B8">
      <w:r w:rsidRPr="000461B8">
        <w:t>Palveluntuottajalla tulee olla voimassa oleva lasten tapaturmavakuutus. Palveluntuottajalla on palvelusetelilaissa tarkoitettu vastuuvakuutus. Vastuuvakuutuksen vakuutusmääränä suositellaan olevan vähintään yksi (1) miljoona euroa yhdessä vahinkotapahtumassa. Vastuuvakuutuksen tulee olla voimassa koko sopimuskauden ajan (esim. jatkuvana vuosivakuutuksena, joka uudistuu automaattisesti vakuutuskausi kerrallaan). Mikäli vastuuvakuutus ei kata täysimääräisesti aiheutuneita välittömiä vahinkoja, vastaa palveluntuottaja vahingoista tämän ylimenevältä osin tämän sopimuksen mukaisesti.</w:t>
      </w:r>
    </w:p>
    <w:p w14:paraId="3462FB2F" w14:textId="0BEFBBCB" w:rsidR="000461B8" w:rsidRDefault="000461B8" w:rsidP="000461B8">
      <w:r w:rsidRPr="000461B8">
        <w:t>Palveluntuottajan tulee huolehtia lasten turvallisuudesta. Palveluntuottajan vastuulla ovat päiväkotitilojen ja pihojen turvallisuus sekä palveluntuottajan (tai hänen alihankkijansa) aiheuttamat toiminnan keskeytymiset.</w:t>
      </w:r>
    </w:p>
    <w:p w14:paraId="55390B65" w14:textId="42DE66DA" w:rsidR="000461B8" w:rsidRDefault="000461B8" w:rsidP="000461B8">
      <w:r>
        <w:t>Pieksämäen</w:t>
      </w:r>
      <w:r w:rsidRPr="000461B8">
        <w:t xml:space="preserve"> kaupungilla on vastuu varhaiskasvatuksen sähköisestä toiminnanohjausjärjestelmästä ja siitä johtuvista virhetilanteista sekä maksuliikenteestä ja sen sujuvuudesta.</w:t>
      </w:r>
    </w:p>
    <w:p w14:paraId="07391DD8" w14:textId="4BB0C967" w:rsidR="000461B8" w:rsidRDefault="000461B8" w:rsidP="000461B8">
      <w:r>
        <w:t>Pieksämäen</w:t>
      </w:r>
      <w:r w:rsidRPr="000461B8">
        <w:t xml:space="preserve"> kaupunki ei vastaa palveluntuottajalle mahdollisesti aiheutuvasta taloudellisesta vahingosta, joka johtuu </w:t>
      </w:r>
      <w:r>
        <w:t>Pieksämäen</w:t>
      </w:r>
      <w:r w:rsidRPr="000461B8">
        <w:t xml:space="preserve"> kaupungista riippumattomasta, ulkopuolisen tahon toiminnasta tai päätöksistä.</w:t>
      </w:r>
    </w:p>
    <w:p w14:paraId="13A1E668" w14:textId="4A3B1137" w:rsidR="000461B8" w:rsidRPr="00D902EE" w:rsidRDefault="000461B8" w:rsidP="00D902EE">
      <w:pPr>
        <w:pStyle w:val="Otsikko1"/>
      </w:pPr>
      <w:bookmarkStart w:id="48" w:name="_Toc226973726"/>
      <w:r w:rsidRPr="00D902EE">
        <w:t>9 Verotus</w:t>
      </w:r>
      <w:bookmarkEnd w:id="48"/>
    </w:p>
    <w:p w14:paraId="3C6B625A" w14:textId="60466ACA" w:rsidR="000461B8" w:rsidRDefault="000461B8" w:rsidP="000461B8">
      <w:pPr>
        <w:pStyle w:val="Otsikko2"/>
      </w:pPr>
      <w:bookmarkStart w:id="49" w:name="_Toc226973727"/>
      <w:r w:rsidRPr="000461B8">
        <w:t>9.1 Tuloverotus</w:t>
      </w:r>
      <w:bookmarkEnd w:id="49"/>
    </w:p>
    <w:p w14:paraId="4B2CDB60" w14:textId="77777777" w:rsidR="009A5A89" w:rsidRDefault="009A5A89" w:rsidP="000461B8">
      <w:r w:rsidRPr="009A5A89">
        <w:t xml:space="preserve">Palveluseteli on saajalleen veroton etuus. Verottomuus edellyttää, että palveluseteli </w:t>
      </w:r>
    </w:p>
    <w:p w14:paraId="0B09788F" w14:textId="77777777" w:rsidR="009A5A89" w:rsidRDefault="009A5A89" w:rsidP="009A5A89">
      <w:pPr>
        <w:ind w:firstLine="1304"/>
      </w:pPr>
      <w:r w:rsidRPr="009A5A89">
        <w:t xml:space="preserve">• myönnetään selkeästi määriteltyihin palveluihin </w:t>
      </w:r>
    </w:p>
    <w:p w14:paraId="3511D78F" w14:textId="77777777" w:rsidR="009A5A89" w:rsidRDefault="009A5A89" w:rsidP="009A5A89">
      <w:pPr>
        <w:ind w:firstLine="1304"/>
      </w:pPr>
      <w:r w:rsidRPr="009A5A89">
        <w:t xml:space="preserve">• on henkilökohtainen, eikä siirrettävissä toiselle henkilölle </w:t>
      </w:r>
    </w:p>
    <w:p w14:paraId="38E611C9" w14:textId="77777777" w:rsidR="009A5A89" w:rsidRDefault="009A5A89" w:rsidP="009A5A89">
      <w:pPr>
        <w:ind w:left="1304"/>
      </w:pPr>
      <w:r w:rsidRPr="009A5A89">
        <w:t xml:space="preserve">• ei ole suoraan palvelunkäyttäjälle maksettavaa rahaa, jonka käytön hän itse määrittelee </w:t>
      </w:r>
    </w:p>
    <w:p w14:paraId="31F677D6" w14:textId="78C85808" w:rsidR="000461B8" w:rsidRDefault="009A5A89" w:rsidP="009A5A89">
      <w:r w:rsidRPr="009A5A89">
        <w:t>Palveluseteliä käytettäessä palvelunkäyttäjän omavastuu ei oikeuta kotitalousvähennykseen.</w:t>
      </w:r>
    </w:p>
    <w:p w14:paraId="0D4F22B0" w14:textId="3C721CC1" w:rsidR="009A5A89" w:rsidRDefault="009A5A89" w:rsidP="009A5A89">
      <w:pPr>
        <w:pStyle w:val="Otsikko2"/>
      </w:pPr>
      <w:bookmarkStart w:id="50" w:name="_Toc226973728"/>
      <w:r w:rsidRPr="009A5A89">
        <w:t>9.2 Arvonlisäverotus</w:t>
      </w:r>
      <w:bookmarkEnd w:id="50"/>
    </w:p>
    <w:p w14:paraId="4AD662B3" w14:textId="6AF637E1" w:rsidR="009A5A89" w:rsidRDefault="009A5A89" w:rsidP="009A5A89">
      <w:r w:rsidRPr="009A5A89">
        <w:t>Arvonlisäverolain 38 a §:n mukaan palvelusetelillä ostettavat palvelut ovat asiakkaalle arvolisäverottomia. Veroa ei myöskään suoriteta, kun varhaiskasvatuksen palveluntuottaja luovuttaa varhaiskasvatuspalvelun saajalle varhaiskasvatuksen yhteydessä siihen tavanomaisesti liittyviä palveluja ja tavaroita.</w:t>
      </w:r>
    </w:p>
    <w:p w14:paraId="3DC85596" w14:textId="6BF44502" w:rsidR="009A5A89" w:rsidRDefault="009A5A89" w:rsidP="009A5A89">
      <w:pPr>
        <w:pStyle w:val="Otsikko1"/>
      </w:pPr>
      <w:bookmarkStart w:id="51" w:name="_Toc226973729"/>
      <w:r w:rsidRPr="009A5A89">
        <w:t>10 Asiakirjojen käsittely ja arkistointi</w:t>
      </w:r>
      <w:bookmarkEnd w:id="51"/>
    </w:p>
    <w:p w14:paraId="51827151" w14:textId="493AC34A" w:rsidR="009A5A89" w:rsidRDefault="009A5A89" w:rsidP="009A5A89">
      <w:pPr>
        <w:rPr>
          <w:color w:val="ED7D31" w:themeColor="accent2"/>
        </w:rPr>
      </w:pPr>
      <w:r w:rsidRPr="009A5A89">
        <w:t xml:space="preserve">Palveluntuottaja noudattaa voimassa olevien tietosuojalainsäädännön edellyttämiä menettelytapoja ja henkilötietojen käsittelyä ja suojaamista koskevia säännöksiä. Palveluntuottaja vastaa siitä, että palvelu on kulloinkin voimassa olevan tietosuojalainsäädännön ja sopimuksen vaatimusten mukainen ottaen erityisesti huomioon, mitä sisäänrakennetusta ja oletusarvoisesta tietosuojasta on säädetty. </w:t>
      </w:r>
      <w:r>
        <w:t>Pieksämäen</w:t>
      </w:r>
      <w:r w:rsidRPr="009A5A89">
        <w:t xml:space="preserve"> kaupunki on rekisterinpitäjä. Palveluntuottaja noudattaa henkilötietojen käsittelijänä säädösten edellyttämiä ehtoja henkilötietojen käsittelyssä. </w:t>
      </w:r>
    </w:p>
    <w:p w14:paraId="0659F7E8" w14:textId="30624D39" w:rsidR="009A5A89" w:rsidRDefault="009A5A89" w:rsidP="009A5A89">
      <w:r w:rsidRPr="009A5A89">
        <w:t>Palveluntuottaja luo ja säilyttää asiakastietonsa omassa yksikössään ja luovuttaa tarvittavat muut alkuperäiset asiakirjat palvelunkäyttäjälle asiakassuhteen päätyttyä. Asiakirjat tulee säilyttää turvallisessa paikassa, minne kukaan ulkopuolinen ei pääse ja sähköiset asiakirjat asianmukaisesti suojattuina. Asiakirjoista ei saa antaa kopiota eikä niissä olevia tietoja ulkopuolisille ilman asianomaisen lupaa. Saatuja asiakastietoja ei saa siirtää muihin järjestelmiin tai käyttää muuhun tarkoitukseen, kuin palvelusetelillä annetun palvelun tuottamiseen.</w:t>
      </w:r>
    </w:p>
    <w:p w14:paraId="5DB2AD74" w14:textId="684E8681" w:rsidR="009A5A89" w:rsidRDefault="009A5A89" w:rsidP="009A5A89">
      <w:r w:rsidRPr="009A5A89">
        <w:t>Asiakasasiakirjat, jotka syntyvät palvelusetelin hakemisesta, myöntämisestä ja laskutuksesta ovat viranomaisen asiakirjoja. Asiakassuhteen tai palvelusetelitoiminnan päätyttyä palveluntuottaja sitoutuu siihen, että pyydettäessä arkistoitavat asiakastiedot siirretään veloituksetta kunnan käyttöön kunnan pyytämällä tavalla ja muodossa. Palveluntuottaja huolehtii omien tiedostojensa ja saamiensa kopiokappaleiden tuhoamisesta. Asiakastiedot palautetaan varhaiskasvatuspalveluihin.</w:t>
      </w:r>
    </w:p>
    <w:p w14:paraId="5D670375" w14:textId="637CCB75" w:rsidR="009A5A89" w:rsidRDefault="009A5A89" w:rsidP="009A5A89">
      <w:r w:rsidRPr="009A5A89">
        <w:t>Varhaiskasvatuksessa syntyneiden asiakirjojen säilytyksestä vastaa palveluntuottaja. Asiakirjojen säilytysajat tulee olla yhteneväiset kunnan arkistointisuunnitelman mukaisesti. Lapsen varhaiskasvatussuunnitelmat ovat ikuisesti säilytettäviä ja myös niiden arkistoinnista vastaa palveluntuottaja. Mikäli palveluntuottaja lopettaa toimintansa kyseisessä kunnassa, ikuisesti säilytettävät asiakirjat tulee toimittaa kuntaan arkistoitavaksi.</w:t>
      </w:r>
    </w:p>
    <w:p w14:paraId="588F9C8C" w14:textId="18C4B687" w:rsidR="009A5A89" w:rsidRDefault="009A5A89" w:rsidP="009A5A89">
      <w:pPr>
        <w:pStyle w:val="Otsikko1"/>
      </w:pPr>
      <w:bookmarkStart w:id="52" w:name="_Toc226973730"/>
      <w:r w:rsidRPr="009A5A89">
        <w:t>11 Pelisäännöt palvelusetelijärjestelmän päättyessä</w:t>
      </w:r>
      <w:bookmarkEnd w:id="52"/>
    </w:p>
    <w:p w14:paraId="2DF4652F" w14:textId="0B5AD066" w:rsidR="009A5A89" w:rsidRDefault="009A5A89" w:rsidP="009A5A89">
      <w:r w:rsidRPr="009A5A89">
        <w:t>Mikäli kaupunki hallinnollisin päätöksin lopettaa palvelujen järjestämisen palvelusetelillä, kaupungin on oikeus peruuttaa palveluntuottajan hyväksyminen ja poistaa palveluntuottajan nimi hyväksyttyjen palveluntuottajien listalta kuuden kuukauden kuluttua päätöksenteosta.</w:t>
      </w:r>
    </w:p>
    <w:p w14:paraId="6B5F4F49" w14:textId="42718FDE" w:rsidR="009A5A89" w:rsidRDefault="009A5A89">
      <w:r>
        <w:br w:type="page"/>
      </w:r>
    </w:p>
    <w:p w14:paraId="19A9044E" w14:textId="4F82B278" w:rsidR="009A5A89" w:rsidRDefault="009A5A89" w:rsidP="009A5A89">
      <w:pPr>
        <w:pStyle w:val="Otsikko1"/>
      </w:pPr>
      <w:bookmarkStart w:id="53" w:name="_Toc226973731"/>
      <w:r w:rsidRPr="009A5A89">
        <w:t>LIITTEET</w:t>
      </w:r>
      <w:bookmarkEnd w:id="53"/>
    </w:p>
    <w:p w14:paraId="74F4AFBF" w14:textId="77777777" w:rsidR="007622A0" w:rsidRDefault="009A5A89" w:rsidP="009A5A89">
      <w:pPr>
        <w:pStyle w:val="Otsikko2"/>
      </w:pPr>
      <w:bookmarkStart w:id="54" w:name="_Toc226973732"/>
      <w:r w:rsidRPr="009A5A89">
        <w:t>Liite 1</w:t>
      </w:r>
      <w:bookmarkEnd w:id="54"/>
      <w:r w:rsidRPr="009A5A89">
        <w:t xml:space="preserve"> </w:t>
      </w:r>
    </w:p>
    <w:p w14:paraId="7C9548E4" w14:textId="31BE84AD" w:rsidR="009A5A89" w:rsidRDefault="009A5A89" w:rsidP="000734AE">
      <w:pPr>
        <w:pStyle w:val="Otsikko3"/>
      </w:pPr>
      <w:bookmarkStart w:id="55" w:name="_Toc226973733"/>
      <w:r w:rsidRPr="009A5A89">
        <w:t>Lomakkeet palvelusetelitoiminnassa</w:t>
      </w:r>
      <w:bookmarkEnd w:id="55"/>
    </w:p>
    <w:p w14:paraId="5D6671F3" w14:textId="77777777" w:rsidR="00F21895" w:rsidRDefault="00F21895" w:rsidP="00F21895">
      <w:r>
        <w:t>Pieksämäen</w:t>
      </w:r>
      <w:r w:rsidRPr="00F21895">
        <w:t xml:space="preserve"> kaupunki velvoittaa palvelusetelipäiväkoteja, joiden sijaintikunta on </w:t>
      </w:r>
      <w:r>
        <w:t>Pieksämäki</w:t>
      </w:r>
      <w:r w:rsidRPr="00F21895">
        <w:t xml:space="preserve">, tuottamaan seuraavat lomakkeet </w:t>
      </w:r>
      <w:r>
        <w:t>Pieksämäen</w:t>
      </w:r>
      <w:r w:rsidRPr="00F21895">
        <w:t xml:space="preserve"> kaupungin ohjeistuksen mukaan. </w:t>
      </w:r>
    </w:p>
    <w:p w14:paraId="3811B4DF" w14:textId="77777777" w:rsidR="00F21895" w:rsidRDefault="00F21895" w:rsidP="00F21895">
      <w:r w:rsidRPr="00F21895">
        <w:t xml:space="preserve">Toisella paikkakunnalla sijaitsevat </w:t>
      </w:r>
      <w:r>
        <w:t>Pieksämäen</w:t>
      </w:r>
      <w:r w:rsidRPr="00F21895">
        <w:t xml:space="preserve"> kaupungin hyväksymät palvelutuottajat noudattavat lomakkeiden osalta ensisijaisesti sijaintikuntansa ohjeistusta. </w:t>
      </w:r>
    </w:p>
    <w:p w14:paraId="3E8511DB" w14:textId="77777777" w:rsidR="00F21895" w:rsidRPr="00F21895" w:rsidRDefault="00F21895" w:rsidP="00F21895">
      <w:pPr>
        <w:rPr>
          <w:b/>
          <w:bCs/>
        </w:rPr>
      </w:pPr>
      <w:r w:rsidRPr="00F21895">
        <w:rPr>
          <w:b/>
          <w:bCs/>
        </w:rPr>
        <w:t xml:space="preserve">LAPSEN VARHAISKASVATUSSUUNNITELMA </w:t>
      </w:r>
    </w:p>
    <w:p w14:paraId="463EE5AA" w14:textId="77777777" w:rsidR="00F21895" w:rsidRDefault="00F21895" w:rsidP="00F21895">
      <w:r w:rsidRPr="00F21895">
        <w:t xml:space="preserve">Palveluntuottajan tulee laatia lapsikohtaiset varhaiskasvatussuunnitelmat vuosittain. </w:t>
      </w:r>
    </w:p>
    <w:p w14:paraId="1AA0CA13" w14:textId="43F2903B" w:rsidR="00F21895" w:rsidRPr="00F21895" w:rsidRDefault="00F21895" w:rsidP="00F21895">
      <w:pPr>
        <w:rPr>
          <w:b/>
          <w:bCs/>
        </w:rPr>
      </w:pPr>
      <w:r w:rsidRPr="00F21895">
        <w:rPr>
          <w:b/>
          <w:bCs/>
        </w:rPr>
        <w:t xml:space="preserve">TOIMINTAVUOSISUUNNITELMA </w:t>
      </w:r>
    </w:p>
    <w:p w14:paraId="140078DC" w14:textId="77777777" w:rsidR="00F21895" w:rsidRDefault="00F21895" w:rsidP="00F21895">
      <w:r w:rsidRPr="00F21895">
        <w:t>Yksikön toimintasuunnitelmassa voidaan huomioida palveluntuottajan painotukset. Palveluntuottajan on laadittava omassa toimintayksikössään toimintasuunnitelma ohjaamaan yksikön varhaiskasvatustyötä. Toimintasuunnitelma tulee laatia kaupungin toimintasuunnitelmapohjalle. Toimintasuunnitelmassa palveluntuottaja kuvaa toimintansa mm. laadulliset ja toiminnalliset kriteerit sekä painopistealueet (mm. kielikylpytoiminta). Suunnitelma tulee toimittaa kaupungin valvontaviranomaiselle sovitun aikataulun mukaisesti. Toimintasuunnitelman tulee olla nähtävillä palveluntuottajan verkkosivuilla tai muulla tavalla palvelunkäyttäjien nähtävänä.</w:t>
      </w:r>
    </w:p>
    <w:p w14:paraId="05302C91" w14:textId="77777777" w:rsidR="00F21895" w:rsidRPr="00F21895" w:rsidRDefault="00F21895" w:rsidP="00F21895">
      <w:pPr>
        <w:rPr>
          <w:b/>
          <w:bCs/>
        </w:rPr>
      </w:pPr>
      <w:r w:rsidRPr="00F21895">
        <w:rPr>
          <w:b/>
          <w:bCs/>
        </w:rPr>
        <w:t xml:space="preserve"> OMAVALVONTASUUNNITELMA </w:t>
      </w:r>
    </w:p>
    <w:p w14:paraId="09EF4F14" w14:textId="77777777" w:rsidR="00F21895" w:rsidRDefault="00F21895" w:rsidP="00F21895">
      <w:r w:rsidRPr="00F21895">
        <w:t xml:space="preserve">Palveluntuottaja laatii palvelujen laadun ja asiakasturvallisuuden varmistamiseksi ja parantamiseksi Valviran yksityisen varhaiskasvatuksen omavalvontasuunnitelman. Palveluntuottaja päivittää suunnitelmaa tarvittaessa ja vähintään vuosittain. Omavalvontasuunnitelma tarkistetaan vuosittaisilla valvontakäynneillä. Omavalvontasuunnitelma kattaa kaikki palveluntuottajan palvelukokonaisuudet ja se tulee olla palvelunkäyttäjien saatavilla ja nähtävillä koko ajan. </w:t>
      </w:r>
    </w:p>
    <w:p w14:paraId="2DA0F14B" w14:textId="77777777" w:rsidR="00F21895" w:rsidRPr="00F21895" w:rsidRDefault="00F21895" w:rsidP="00F21895">
      <w:pPr>
        <w:rPr>
          <w:b/>
          <w:bCs/>
        </w:rPr>
      </w:pPr>
      <w:r w:rsidRPr="00F21895">
        <w:rPr>
          <w:b/>
          <w:bCs/>
        </w:rPr>
        <w:t xml:space="preserve">TURVALLISUUSSUUNNITELMA JA RISKIEN ARVIOINTI </w:t>
      </w:r>
    </w:p>
    <w:p w14:paraId="0098C72F" w14:textId="1255A151" w:rsidR="00F21895" w:rsidRDefault="00F21895" w:rsidP="00F21895">
      <w:r w:rsidRPr="00F21895">
        <w:t xml:space="preserve">Palveluntuottajan tulee tehdä yksikön turvallisuussuunnitelma sekä riskien arviointi. Suunnitelman tulee olla ajantasainen ja päiväkodin henkilöstö on perehdytettävä siihen vuosittain. Turvallisuussuunnitelma tarkistetaan vuosittaisilla valvontakäynneillä. </w:t>
      </w:r>
    </w:p>
    <w:p w14:paraId="76DAF250" w14:textId="77777777" w:rsidR="00F21895" w:rsidRPr="00F21895" w:rsidRDefault="00F21895" w:rsidP="00F21895">
      <w:pPr>
        <w:rPr>
          <w:b/>
          <w:bCs/>
        </w:rPr>
      </w:pPr>
      <w:r w:rsidRPr="00F21895">
        <w:rPr>
          <w:b/>
          <w:bCs/>
        </w:rPr>
        <w:t xml:space="preserve">NEUVOLALOMAKE </w:t>
      </w:r>
    </w:p>
    <w:p w14:paraId="5F735231" w14:textId="3FF07763" w:rsidR="00F21895" w:rsidRDefault="00F21895" w:rsidP="00F21895">
      <w:r w:rsidRPr="00F21895">
        <w:t>Neuvolatoimintaa säätävän asetuksen mukaan (338/2011), neuvolassa huolehditaan lapsen hyvinvoinnin ja terveyden seurannasta mm. lapsen 4-vuotistarkastu</w:t>
      </w:r>
      <w:r>
        <w:t>stukseen liittyen palveluntuottaja vastaa lomakkeen asianmukaisesta täytöstä ja käsittelystä.</w:t>
      </w:r>
    </w:p>
    <w:p w14:paraId="3B7CF316" w14:textId="77777777" w:rsidR="00F21895" w:rsidRDefault="00F21895" w:rsidP="00F21895">
      <w:r w:rsidRPr="00F21895">
        <w:rPr>
          <w:b/>
          <w:bCs/>
        </w:rPr>
        <w:t xml:space="preserve">ILMOITUSVELVOLLISUUS </w:t>
      </w:r>
    </w:p>
    <w:p w14:paraId="17EA2EF7" w14:textId="77777777" w:rsidR="00F21895" w:rsidRDefault="00F21895" w:rsidP="00F21895">
      <w:r w:rsidRPr="00F21895">
        <w:t xml:space="preserve">Ehkäisevä lastensuojelu on kirjattu lastensuojelun lainsäädännössä osaksi varhaiskasvatuksen tehtävää (417/2007). Lain mukainen ilmoitusvelvollisuus koskee varhaiskasvatuksen henkilökuntaan kuuluvia. Lastensuojeluilmoitus on tehtävä salassapitosäännösten estämättä, jos he tehtävässään saavat tietää lapsesta, jonka olosuhteet tai oma käyttäytyminen edellyttää lastensuojelun tarpeen selvittämistä. </w:t>
      </w:r>
    </w:p>
    <w:p w14:paraId="15D9A721" w14:textId="438672AD" w:rsidR="00F21895" w:rsidRDefault="00F21895" w:rsidP="00F21895">
      <w:r w:rsidRPr="00F21895">
        <w:t>Varhaiskasvatuksen henkilöstöllä on velvollisuus ilmoittaa myös havaitsemastaan lapsen varhaiskasvatuksen toteuttamiseen kohdistuvasta epäkohdasta tai epäkohdan uhasta viipymättä. Henkilöstö tekee ilmoituksen varhaiskasvatuksen toimipaikan toiminnasta vastaavalle henkilölle kirjallisesti. Toimipaikan toiminnasta vastaava henkilö tiedottaa saapuneesta ilmoituksesta myös kaupungin valvovaa viranomaista ja ryhtyy välittömästi toimenpiteisiin epäkohdan tai epäkohdan uhan poistamiseksi. Ilmoituksen tehneelle henkilölle ja kaupungille tulee ilmoittaa tehdyistä toimenpiteistä.</w:t>
      </w:r>
    </w:p>
    <w:p w14:paraId="71F18E7B" w14:textId="77777777" w:rsidR="00F21895" w:rsidRDefault="00F21895" w:rsidP="00F21895">
      <w:r w:rsidRPr="00F21895">
        <w:rPr>
          <w:b/>
          <w:bCs/>
        </w:rPr>
        <w:t>LÄÄKEHOITOSUUNNITELMA</w:t>
      </w:r>
      <w:r w:rsidRPr="00F21895">
        <w:t xml:space="preserve"> </w:t>
      </w:r>
    </w:p>
    <w:p w14:paraId="5DA33393" w14:textId="39F47321" w:rsidR="00F21895" w:rsidRDefault="00F21895" w:rsidP="00F21895">
      <w:r w:rsidRPr="00F21895">
        <w:t>Jokainen päiväkotiyksikkö laatii lääkehoitosuunnitelman kaupungin ohjeistuksen mukaisesti. Suunnitelma tulee päivittää vähintään vuosittain toimintakauden alussa.</w:t>
      </w:r>
    </w:p>
    <w:p w14:paraId="5A1F5BAB" w14:textId="000C8DFC" w:rsidR="00F21895" w:rsidRDefault="00F21895">
      <w:r>
        <w:br w:type="page"/>
      </w:r>
    </w:p>
    <w:p w14:paraId="4FAF6032" w14:textId="77777777" w:rsidR="00FE0C6C" w:rsidRDefault="00F21895" w:rsidP="00F21895">
      <w:pPr>
        <w:pStyle w:val="Otsikko2"/>
      </w:pPr>
      <w:bookmarkStart w:id="56" w:name="_Toc226973734"/>
      <w:r w:rsidRPr="00F21895">
        <w:t xml:space="preserve">Liite </w:t>
      </w:r>
      <w:r>
        <w:t>2</w:t>
      </w:r>
      <w:bookmarkEnd w:id="56"/>
      <w:r w:rsidRPr="00F21895">
        <w:t xml:space="preserve"> </w:t>
      </w:r>
    </w:p>
    <w:p w14:paraId="7CAFAE5F" w14:textId="5C309ACC" w:rsidR="00F21895" w:rsidRDefault="00F21895" w:rsidP="000734AE">
      <w:pPr>
        <w:pStyle w:val="Otsikko3"/>
      </w:pPr>
      <w:bookmarkStart w:id="57" w:name="_Toc226973735"/>
      <w:r w:rsidRPr="00F21895">
        <w:t>Palveluvalikko ja palvelusetelin arvo</w:t>
      </w:r>
      <w:bookmarkEnd w:id="57"/>
    </w:p>
    <w:p w14:paraId="2438CBE9" w14:textId="77777777" w:rsidR="00F21895" w:rsidRDefault="00F21895" w:rsidP="00F21895">
      <w:r w:rsidRPr="00F21895">
        <w:rPr>
          <w:b/>
          <w:bCs/>
        </w:rPr>
        <w:t>Palvelusetelin enimmäisarvo</w:t>
      </w:r>
      <w:r w:rsidRPr="00F21895">
        <w:t xml:space="preserve"> </w:t>
      </w:r>
    </w:p>
    <w:p w14:paraId="531529D6" w14:textId="64EA419C" w:rsidR="00F21895" w:rsidRDefault="00F21895" w:rsidP="00F21895">
      <w:r w:rsidRPr="00F21895">
        <w:t xml:space="preserve">Tulosidonnaisen lapsikohtaisen palvelusetelin arvo varhaiskasvatuksessa määräytyy </w:t>
      </w:r>
      <w:r>
        <w:t>Pieksämäen</w:t>
      </w:r>
      <w:r w:rsidRPr="00F21895">
        <w:t xml:space="preserve"> kaupungin opetuslautakunnan määrittelemän enimmäisarvon mukaan. Enimmäisarvon määrittelyn perusteena käytetään yli 3-vuotiaan palvelunkäyttäjän kokoaikaisen varhaiskasvatuksen palvelusetelin arvoa</w:t>
      </w:r>
      <w:r w:rsidR="00FE0C6C">
        <w:t>, josta johdetaan alla olevia kertoimia käyttäen eri palvelutuotteiden palvelusetelin enimmäisarvo</w:t>
      </w:r>
      <w:r w:rsidRPr="00F21895">
        <w:t xml:space="preserve">. </w:t>
      </w:r>
      <w:r>
        <w:t>P</w:t>
      </w:r>
      <w:r w:rsidRPr="00F21895">
        <w:t xml:space="preserve">alvelusetelin arvo on sidottu sosiaalipalvelujen ansiotasoindeksiin </w:t>
      </w:r>
      <w:r>
        <w:t>7</w:t>
      </w:r>
      <w:r w:rsidRPr="00F21895">
        <w:t xml:space="preserve">0 % ja elinkustannusindeksiin </w:t>
      </w:r>
      <w:r>
        <w:t>3</w:t>
      </w:r>
      <w:r w:rsidRPr="00F21895">
        <w:t>0 %. Laskennassa käytetään viimeisimpiä 28.</w:t>
      </w:r>
      <w:r w:rsidR="00FE0C6C">
        <w:t xml:space="preserve"> </w:t>
      </w:r>
      <w:r w:rsidRPr="00F21895">
        <w:t xml:space="preserve">helmikuuta mennessä käytössä olevia koko </w:t>
      </w:r>
      <w:r w:rsidR="00FE0C6C">
        <w:t xml:space="preserve">edellisen </w:t>
      </w:r>
      <w:r w:rsidRPr="00F21895">
        <w:t>vuoden ennakollisia tilastokeskuksen indeksejä.</w:t>
      </w:r>
      <w:r w:rsidR="00FE0C6C">
        <w:t xml:space="preserve"> Indeksitarkastus tehdään pääsääntöisesti vuosittain.</w:t>
      </w:r>
    </w:p>
    <w:p w14:paraId="09524094" w14:textId="77777777" w:rsidR="00DF206A" w:rsidRPr="00DF206A" w:rsidRDefault="00DF206A" w:rsidP="00DF206A">
      <w:pPr>
        <w:pStyle w:val="Eivli"/>
        <w:rPr>
          <w:rFonts w:eastAsia="Times New Roman" w:cs="Times New Roman"/>
        </w:rPr>
      </w:pPr>
    </w:p>
    <w:p w14:paraId="33842943" w14:textId="5891A466" w:rsidR="00DF206A" w:rsidRPr="00DF206A" w:rsidRDefault="00DF206A" w:rsidP="00DF206A">
      <w:pPr>
        <w:pStyle w:val="Eivli"/>
        <w:rPr>
          <w:rFonts w:eastAsia="Times New Roman" w:cs="Times New Roman"/>
          <w:b/>
        </w:rPr>
      </w:pPr>
      <w:r w:rsidRPr="00DF206A">
        <w:rPr>
          <w:rFonts w:eastAsia="Times New Roman" w:cs="Times New Roman"/>
          <w:b/>
        </w:rPr>
        <w:t>Eri palvelustelituotteiden arvot määritellään 1.8.202</w:t>
      </w:r>
      <w:r>
        <w:rPr>
          <w:rFonts w:eastAsia="Times New Roman" w:cs="Times New Roman"/>
          <w:b/>
        </w:rPr>
        <w:t>4</w:t>
      </w:r>
      <w:r w:rsidRPr="00DF206A">
        <w:rPr>
          <w:rFonts w:eastAsia="Times New Roman" w:cs="Times New Roman"/>
          <w:b/>
        </w:rPr>
        <w:t xml:space="preserve"> alkaen kertoimien avulla seuraavasti:</w:t>
      </w:r>
    </w:p>
    <w:p w14:paraId="6FCDAEDA" w14:textId="77777777" w:rsidR="00DF206A" w:rsidRPr="00DF206A" w:rsidRDefault="00DF206A" w:rsidP="00DF206A">
      <w:pPr>
        <w:rPr>
          <w:rFonts w:eastAsia="Times New Roman" w:cs="Times New Roman"/>
          <w:b/>
        </w:rPr>
      </w:pPr>
      <w:r w:rsidRPr="00DF206A">
        <w:rPr>
          <w:rFonts w:eastAsia="Times New Roman" w:cs="Times New Roman"/>
          <w:b/>
        </w:rPr>
        <w:t>PÄIVÄKODIT:</w:t>
      </w:r>
    </w:p>
    <w:tbl>
      <w:tblPr>
        <w:tblW w:w="9709" w:type="dxa"/>
        <w:tblCellMar>
          <w:left w:w="70" w:type="dxa"/>
          <w:right w:w="70" w:type="dxa"/>
        </w:tblCellMar>
        <w:tblLook w:val="04A0" w:firstRow="1" w:lastRow="0" w:firstColumn="1" w:lastColumn="0" w:noHBand="0" w:noVBand="1"/>
      </w:tblPr>
      <w:tblGrid>
        <w:gridCol w:w="201"/>
        <w:gridCol w:w="2562"/>
        <w:gridCol w:w="2137"/>
        <w:gridCol w:w="1960"/>
        <w:gridCol w:w="2849"/>
      </w:tblGrid>
      <w:tr w:rsidR="00DF206A" w:rsidRPr="000D60C0" w14:paraId="1632E028" w14:textId="77777777" w:rsidTr="00DF206A">
        <w:trPr>
          <w:trHeight w:val="564"/>
        </w:trPr>
        <w:tc>
          <w:tcPr>
            <w:tcW w:w="201" w:type="dxa"/>
            <w:tcBorders>
              <w:top w:val="nil"/>
              <w:left w:val="nil"/>
              <w:bottom w:val="nil"/>
              <w:right w:val="nil"/>
            </w:tcBorders>
            <w:noWrap/>
            <w:vAlign w:val="bottom"/>
            <w:hideMark/>
          </w:tcPr>
          <w:p w14:paraId="40B9D782" w14:textId="77777777" w:rsidR="00DF206A" w:rsidRPr="000D60C0" w:rsidRDefault="00DF206A" w:rsidP="00E75924">
            <w:pPr>
              <w:spacing w:after="0" w:line="240" w:lineRule="auto"/>
              <w:rPr>
                <w:rFonts w:ascii="Times New Roman" w:eastAsia="Times New Roman" w:hAnsi="Times New Roman" w:cs="Times New Roman"/>
                <w:sz w:val="20"/>
                <w:szCs w:val="20"/>
                <w:lang w:eastAsia="fi-FI"/>
              </w:rPr>
            </w:pPr>
          </w:p>
        </w:tc>
        <w:tc>
          <w:tcPr>
            <w:tcW w:w="2562" w:type="dxa"/>
            <w:tcBorders>
              <w:top w:val="single" w:sz="8" w:space="0" w:color="auto"/>
              <w:left w:val="single" w:sz="8" w:space="0" w:color="auto"/>
              <w:bottom w:val="single" w:sz="8" w:space="0" w:color="auto"/>
              <w:right w:val="single" w:sz="8" w:space="0" w:color="auto"/>
            </w:tcBorders>
            <w:vAlign w:val="center"/>
            <w:hideMark/>
          </w:tcPr>
          <w:p w14:paraId="348D68E0" w14:textId="28DC980B" w:rsidR="00DF206A" w:rsidRPr="000D60C0" w:rsidRDefault="00DF206A" w:rsidP="00E75924">
            <w:pPr>
              <w:spacing w:after="0" w:line="240" w:lineRule="auto"/>
              <w:rPr>
                <w:rFonts w:ascii="Arial" w:eastAsia="Times New Roman" w:hAnsi="Arial" w:cs="Arial"/>
                <w:b/>
                <w:bCs/>
                <w:color w:val="000000"/>
                <w:lang w:eastAsia="fi-FI"/>
              </w:rPr>
            </w:pPr>
            <w:r w:rsidRPr="000D60C0">
              <w:rPr>
                <w:rFonts w:ascii="Arial" w:eastAsia="Times New Roman" w:hAnsi="Arial" w:cs="Arial"/>
                <w:b/>
                <w:bCs/>
                <w:color w:val="000000"/>
                <w:lang w:eastAsia="fi-FI"/>
              </w:rPr>
              <w:t>Palvelun laajuus</w:t>
            </w:r>
            <w:r w:rsidR="00D232AD">
              <w:rPr>
                <w:rFonts w:ascii="Arial" w:eastAsia="Times New Roman" w:hAnsi="Arial" w:cs="Arial"/>
                <w:b/>
                <w:bCs/>
                <w:color w:val="000000"/>
                <w:lang w:eastAsia="fi-FI"/>
              </w:rPr>
              <w:t xml:space="preserve"> tuntia/kk</w:t>
            </w:r>
          </w:p>
        </w:tc>
        <w:tc>
          <w:tcPr>
            <w:tcW w:w="2137" w:type="dxa"/>
            <w:tcBorders>
              <w:top w:val="single" w:sz="8" w:space="0" w:color="auto"/>
              <w:left w:val="nil"/>
              <w:bottom w:val="single" w:sz="8" w:space="0" w:color="auto"/>
              <w:right w:val="single" w:sz="8" w:space="0" w:color="auto"/>
            </w:tcBorders>
            <w:vAlign w:val="center"/>
            <w:hideMark/>
          </w:tcPr>
          <w:p w14:paraId="2FFD1A44" w14:textId="77777777" w:rsidR="00DF206A" w:rsidRPr="000D60C0" w:rsidRDefault="00DF206A" w:rsidP="00E75924">
            <w:pPr>
              <w:spacing w:after="0" w:line="240" w:lineRule="auto"/>
              <w:rPr>
                <w:rFonts w:ascii="Arial" w:eastAsia="Times New Roman" w:hAnsi="Arial" w:cs="Arial"/>
                <w:b/>
                <w:bCs/>
                <w:color w:val="000000"/>
                <w:lang w:eastAsia="fi-FI"/>
              </w:rPr>
            </w:pPr>
            <w:r w:rsidRPr="000D60C0">
              <w:rPr>
                <w:rFonts w:ascii="Arial" w:eastAsia="Times New Roman" w:hAnsi="Arial" w:cs="Arial"/>
                <w:b/>
                <w:bCs/>
                <w:color w:val="000000"/>
                <w:lang w:eastAsia="fi-FI"/>
              </w:rPr>
              <w:t>alle 3-vuotiaat / kerroin</w:t>
            </w:r>
          </w:p>
        </w:tc>
        <w:tc>
          <w:tcPr>
            <w:tcW w:w="1960" w:type="dxa"/>
            <w:tcBorders>
              <w:top w:val="single" w:sz="8" w:space="0" w:color="auto"/>
              <w:left w:val="nil"/>
              <w:bottom w:val="single" w:sz="8" w:space="0" w:color="auto"/>
              <w:right w:val="single" w:sz="8" w:space="0" w:color="auto"/>
            </w:tcBorders>
            <w:vAlign w:val="center"/>
            <w:hideMark/>
          </w:tcPr>
          <w:p w14:paraId="1BE561B8" w14:textId="3EAE3AE6" w:rsidR="00DF206A" w:rsidRPr="000D60C0" w:rsidRDefault="00DF206A" w:rsidP="00E75924">
            <w:pPr>
              <w:spacing w:after="0" w:line="240" w:lineRule="auto"/>
              <w:rPr>
                <w:rFonts w:ascii="Arial" w:eastAsia="Times New Roman" w:hAnsi="Arial" w:cs="Arial"/>
                <w:b/>
                <w:bCs/>
                <w:color w:val="000000"/>
                <w:lang w:eastAsia="fi-FI"/>
              </w:rPr>
            </w:pPr>
            <w:proofErr w:type="gramStart"/>
            <w:r w:rsidRPr="000D60C0">
              <w:rPr>
                <w:rFonts w:ascii="Arial" w:eastAsia="Times New Roman" w:hAnsi="Arial" w:cs="Arial"/>
                <w:b/>
                <w:bCs/>
                <w:color w:val="000000"/>
                <w:lang w:eastAsia="fi-FI"/>
              </w:rPr>
              <w:t>3-5</w:t>
            </w:r>
            <w:proofErr w:type="gramEnd"/>
            <w:r w:rsidRPr="000D60C0">
              <w:rPr>
                <w:rFonts w:ascii="Arial" w:eastAsia="Times New Roman" w:hAnsi="Arial" w:cs="Arial"/>
                <w:b/>
                <w:bCs/>
                <w:color w:val="000000"/>
                <w:lang w:eastAsia="fi-FI"/>
              </w:rPr>
              <w:t>-vuotiaat /</w:t>
            </w:r>
            <w:r w:rsidR="00D232AD">
              <w:rPr>
                <w:rFonts w:ascii="Arial" w:eastAsia="Times New Roman" w:hAnsi="Arial" w:cs="Arial"/>
                <w:b/>
                <w:bCs/>
                <w:color w:val="000000"/>
                <w:lang w:eastAsia="fi-FI"/>
              </w:rPr>
              <w:t xml:space="preserve"> </w:t>
            </w:r>
            <w:r w:rsidRPr="000D60C0">
              <w:rPr>
                <w:rFonts w:ascii="Arial" w:eastAsia="Times New Roman" w:hAnsi="Arial" w:cs="Arial"/>
                <w:b/>
                <w:bCs/>
                <w:color w:val="000000"/>
                <w:lang w:eastAsia="fi-FI"/>
              </w:rPr>
              <w:t>kerroin</w:t>
            </w:r>
          </w:p>
        </w:tc>
        <w:tc>
          <w:tcPr>
            <w:tcW w:w="2849" w:type="dxa"/>
            <w:tcBorders>
              <w:top w:val="single" w:sz="8" w:space="0" w:color="auto"/>
              <w:left w:val="nil"/>
              <w:bottom w:val="single" w:sz="8" w:space="0" w:color="auto"/>
              <w:right w:val="single" w:sz="8" w:space="0" w:color="auto"/>
            </w:tcBorders>
          </w:tcPr>
          <w:p w14:paraId="49E2A077" w14:textId="1FEA0B94" w:rsidR="00DF206A" w:rsidRPr="000D60C0" w:rsidRDefault="00DF206A" w:rsidP="00E75924">
            <w:pPr>
              <w:spacing w:after="0" w:line="240" w:lineRule="auto"/>
              <w:rPr>
                <w:rFonts w:ascii="Arial" w:eastAsia="Times New Roman" w:hAnsi="Arial" w:cs="Arial"/>
                <w:b/>
                <w:bCs/>
                <w:color w:val="000000"/>
                <w:lang w:eastAsia="fi-FI"/>
              </w:rPr>
            </w:pPr>
            <w:r w:rsidRPr="000D60C0">
              <w:rPr>
                <w:rFonts w:ascii="Arial" w:eastAsia="Times New Roman" w:hAnsi="Arial" w:cs="Arial"/>
                <w:b/>
                <w:bCs/>
                <w:color w:val="000000"/>
                <w:lang w:eastAsia="fi-FI"/>
              </w:rPr>
              <w:t>Esiopetusta täydentävä</w:t>
            </w:r>
            <w:r w:rsidR="00D232AD">
              <w:rPr>
                <w:rFonts w:ascii="Arial" w:eastAsia="Times New Roman" w:hAnsi="Arial" w:cs="Arial"/>
                <w:b/>
                <w:bCs/>
                <w:color w:val="000000"/>
                <w:lang w:eastAsia="fi-FI"/>
              </w:rPr>
              <w:t xml:space="preserve"> </w:t>
            </w:r>
            <w:r w:rsidRPr="000D60C0">
              <w:rPr>
                <w:rFonts w:ascii="Arial" w:eastAsia="Times New Roman" w:hAnsi="Arial" w:cs="Arial"/>
                <w:b/>
                <w:bCs/>
                <w:color w:val="000000"/>
                <w:lang w:eastAsia="fi-FI"/>
              </w:rPr>
              <w:t>/</w:t>
            </w:r>
            <w:r w:rsidR="00D232AD">
              <w:rPr>
                <w:rFonts w:ascii="Arial" w:eastAsia="Times New Roman" w:hAnsi="Arial" w:cs="Arial"/>
                <w:b/>
                <w:bCs/>
                <w:color w:val="000000"/>
                <w:lang w:eastAsia="fi-FI"/>
              </w:rPr>
              <w:t xml:space="preserve"> </w:t>
            </w:r>
            <w:r w:rsidRPr="000D60C0">
              <w:rPr>
                <w:rFonts w:ascii="Arial" w:eastAsia="Times New Roman" w:hAnsi="Arial" w:cs="Arial"/>
                <w:b/>
                <w:bCs/>
                <w:color w:val="000000"/>
                <w:lang w:eastAsia="fi-FI"/>
              </w:rPr>
              <w:t>kerroin</w:t>
            </w:r>
          </w:p>
        </w:tc>
      </w:tr>
      <w:tr w:rsidR="00DF206A" w:rsidRPr="000D60C0" w14:paraId="1EF7BA5A" w14:textId="77777777" w:rsidTr="00DF206A">
        <w:trPr>
          <w:trHeight w:val="300"/>
        </w:trPr>
        <w:tc>
          <w:tcPr>
            <w:tcW w:w="201" w:type="dxa"/>
            <w:tcBorders>
              <w:top w:val="nil"/>
              <w:left w:val="nil"/>
              <w:bottom w:val="nil"/>
              <w:right w:val="nil"/>
            </w:tcBorders>
            <w:noWrap/>
            <w:vAlign w:val="bottom"/>
            <w:hideMark/>
          </w:tcPr>
          <w:p w14:paraId="38CE19BA" w14:textId="77777777" w:rsidR="00DF206A" w:rsidRPr="000D60C0" w:rsidRDefault="00DF206A" w:rsidP="00E75924">
            <w:pPr>
              <w:spacing w:after="0" w:line="240" w:lineRule="auto"/>
              <w:rPr>
                <w:rFonts w:ascii="Arial" w:eastAsia="Times New Roman" w:hAnsi="Arial" w:cs="Arial"/>
                <w:color w:val="00B050"/>
                <w:lang w:eastAsia="fi-FI"/>
              </w:rPr>
            </w:pPr>
          </w:p>
        </w:tc>
        <w:tc>
          <w:tcPr>
            <w:tcW w:w="2562" w:type="dxa"/>
            <w:tcBorders>
              <w:top w:val="nil"/>
              <w:left w:val="single" w:sz="8" w:space="0" w:color="auto"/>
              <w:bottom w:val="single" w:sz="8" w:space="0" w:color="auto"/>
              <w:right w:val="single" w:sz="8" w:space="0" w:color="auto"/>
            </w:tcBorders>
            <w:vAlign w:val="center"/>
            <w:hideMark/>
          </w:tcPr>
          <w:p w14:paraId="55BDBB14" w14:textId="3AA84D43" w:rsidR="00DF206A" w:rsidRPr="000D60C0" w:rsidRDefault="00DF206A" w:rsidP="00E75924">
            <w:pPr>
              <w:spacing w:after="0" w:line="240" w:lineRule="auto"/>
              <w:jc w:val="center"/>
              <w:rPr>
                <w:rFonts w:ascii="Arial" w:eastAsia="Times New Roman" w:hAnsi="Arial" w:cs="Arial"/>
                <w:lang w:eastAsia="fi-FI"/>
              </w:rPr>
            </w:pPr>
            <w:proofErr w:type="gramStart"/>
            <w:r w:rsidRPr="000D60C0">
              <w:rPr>
                <w:rFonts w:ascii="Arial" w:eastAsia="Times New Roman" w:hAnsi="Arial" w:cs="Arial"/>
                <w:lang w:eastAsia="fi-FI"/>
              </w:rPr>
              <w:t>0-60</w:t>
            </w:r>
            <w:proofErr w:type="gramEnd"/>
            <w:r w:rsidRPr="000D60C0">
              <w:rPr>
                <w:rFonts w:ascii="Arial" w:eastAsia="Times New Roman" w:hAnsi="Arial" w:cs="Arial"/>
                <w:lang w:eastAsia="fi-FI"/>
              </w:rPr>
              <w:t xml:space="preserve"> (vain esiopetus</w:t>
            </w:r>
            <w:r>
              <w:rPr>
                <w:rFonts w:ascii="Arial" w:eastAsia="Times New Roman" w:hAnsi="Arial" w:cs="Arial"/>
                <w:lang w:eastAsia="fi-FI"/>
              </w:rPr>
              <w:t>ikäiset</w:t>
            </w:r>
            <w:r w:rsidRPr="000D60C0">
              <w:rPr>
                <w:rFonts w:ascii="Arial" w:eastAsia="Times New Roman" w:hAnsi="Arial" w:cs="Arial"/>
                <w:lang w:eastAsia="fi-FI"/>
              </w:rPr>
              <w:t>)</w:t>
            </w:r>
          </w:p>
        </w:tc>
        <w:tc>
          <w:tcPr>
            <w:tcW w:w="2137" w:type="dxa"/>
            <w:tcBorders>
              <w:top w:val="nil"/>
              <w:left w:val="nil"/>
              <w:bottom w:val="single" w:sz="8" w:space="0" w:color="auto"/>
              <w:right w:val="single" w:sz="8" w:space="0" w:color="auto"/>
            </w:tcBorders>
            <w:vAlign w:val="center"/>
            <w:hideMark/>
          </w:tcPr>
          <w:p w14:paraId="6ABEC52E" w14:textId="77777777" w:rsidR="00DF206A" w:rsidRPr="000D60C0" w:rsidRDefault="00DF206A" w:rsidP="00E75924">
            <w:pPr>
              <w:spacing w:after="0" w:line="240" w:lineRule="auto"/>
              <w:jc w:val="center"/>
              <w:rPr>
                <w:rFonts w:ascii="Arial" w:eastAsia="Times New Roman" w:hAnsi="Arial" w:cs="Arial"/>
                <w:lang w:eastAsia="fi-FI"/>
              </w:rPr>
            </w:pPr>
          </w:p>
        </w:tc>
        <w:tc>
          <w:tcPr>
            <w:tcW w:w="1960" w:type="dxa"/>
            <w:tcBorders>
              <w:top w:val="nil"/>
              <w:left w:val="nil"/>
              <w:bottom w:val="single" w:sz="8" w:space="0" w:color="auto"/>
              <w:right w:val="single" w:sz="8" w:space="0" w:color="auto"/>
            </w:tcBorders>
            <w:vAlign w:val="center"/>
            <w:hideMark/>
          </w:tcPr>
          <w:p w14:paraId="339F6A86" w14:textId="77777777" w:rsidR="00DF206A" w:rsidRPr="000D60C0" w:rsidRDefault="00DF206A" w:rsidP="00E75924">
            <w:pPr>
              <w:spacing w:after="0" w:line="240" w:lineRule="auto"/>
              <w:jc w:val="center"/>
              <w:rPr>
                <w:rFonts w:ascii="Arial" w:eastAsia="Times New Roman" w:hAnsi="Arial" w:cs="Arial"/>
                <w:lang w:eastAsia="fi-FI"/>
              </w:rPr>
            </w:pPr>
          </w:p>
        </w:tc>
        <w:tc>
          <w:tcPr>
            <w:tcW w:w="2849" w:type="dxa"/>
            <w:tcBorders>
              <w:top w:val="nil"/>
              <w:left w:val="nil"/>
              <w:bottom w:val="single" w:sz="8" w:space="0" w:color="auto"/>
              <w:right w:val="single" w:sz="8" w:space="0" w:color="auto"/>
            </w:tcBorders>
          </w:tcPr>
          <w:p w14:paraId="05C67757" w14:textId="77777777" w:rsidR="00DF206A" w:rsidRDefault="00DF206A" w:rsidP="00E75924">
            <w:pPr>
              <w:spacing w:after="0" w:line="240" w:lineRule="auto"/>
              <w:jc w:val="center"/>
              <w:rPr>
                <w:rFonts w:ascii="Arial" w:eastAsia="Times New Roman" w:hAnsi="Arial" w:cs="Arial"/>
                <w:color w:val="00B050"/>
                <w:lang w:eastAsia="fi-FI"/>
              </w:rPr>
            </w:pPr>
          </w:p>
          <w:p w14:paraId="29DD0439" w14:textId="77777777" w:rsidR="00DF206A" w:rsidRPr="002D378F" w:rsidRDefault="00DF206A" w:rsidP="00E75924">
            <w:pPr>
              <w:spacing w:after="0" w:line="240" w:lineRule="auto"/>
              <w:jc w:val="center"/>
              <w:rPr>
                <w:rFonts w:ascii="Arial" w:eastAsia="Times New Roman" w:hAnsi="Arial" w:cs="Arial"/>
                <w:color w:val="00B050"/>
                <w:lang w:eastAsia="fi-FI"/>
              </w:rPr>
            </w:pPr>
            <w:r w:rsidRPr="00667F4E">
              <w:rPr>
                <w:rFonts w:ascii="Arial" w:eastAsia="Times New Roman" w:hAnsi="Arial" w:cs="Arial"/>
                <w:lang w:eastAsia="fi-FI"/>
              </w:rPr>
              <w:t>0,3</w:t>
            </w:r>
          </w:p>
        </w:tc>
      </w:tr>
      <w:tr w:rsidR="00DF206A" w:rsidRPr="000D60C0" w14:paraId="610A6FAB" w14:textId="77777777" w:rsidTr="00DF206A">
        <w:trPr>
          <w:trHeight w:val="300"/>
        </w:trPr>
        <w:tc>
          <w:tcPr>
            <w:tcW w:w="201" w:type="dxa"/>
            <w:tcBorders>
              <w:top w:val="nil"/>
              <w:left w:val="nil"/>
              <w:bottom w:val="nil"/>
              <w:right w:val="nil"/>
            </w:tcBorders>
            <w:noWrap/>
            <w:vAlign w:val="bottom"/>
            <w:hideMark/>
          </w:tcPr>
          <w:p w14:paraId="20B4D8A7" w14:textId="77777777" w:rsidR="00DF206A" w:rsidRPr="000D60C0" w:rsidRDefault="00DF206A" w:rsidP="00E75924">
            <w:pPr>
              <w:spacing w:after="0" w:line="240" w:lineRule="auto"/>
              <w:rPr>
                <w:rFonts w:ascii="Arial" w:eastAsia="Times New Roman" w:hAnsi="Arial" w:cs="Arial"/>
                <w:color w:val="00B050"/>
                <w:lang w:eastAsia="fi-FI"/>
              </w:rPr>
            </w:pPr>
          </w:p>
        </w:tc>
        <w:tc>
          <w:tcPr>
            <w:tcW w:w="2562" w:type="dxa"/>
            <w:tcBorders>
              <w:top w:val="nil"/>
              <w:left w:val="single" w:sz="8" w:space="0" w:color="auto"/>
              <w:bottom w:val="single" w:sz="8" w:space="0" w:color="auto"/>
              <w:right w:val="single" w:sz="8" w:space="0" w:color="auto"/>
            </w:tcBorders>
            <w:vAlign w:val="center"/>
            <w:hideMark/>
          </w:tcPr>
          <w:p w14:paraId="54E83CDC" w14:textId="77777777" w:rsidR="00DF206A" w:rsidRPr="000D60C0" w:rsidRDefault="00DF206A" w:rsidP="00E75924">
            <w:pPr>
              <w:spacing w:after="0" w:line="240" w:lineRule="auto"/>
              <w:jc w:val="center"/>
              <w:rPr>
                <w:rFonts w:ascii="Arial" w:eastAsia="Times New Roman" w:hAnsi="Arial" w:cs="Arial"/>
                <w:lang w:eastAsia="fi-FI"/>
              </w:rPr>
            </w:pPr>
            <w:proofErr w:type="gramStart"/>
            <w:r w:rsidRPr="000D60C0">
              <w:rPr>
                <w:rFonts w:ascii="Arial" w:eastAsia="Times New Roman" w:hAnsi="Arial" w:cs="Arial"/>
                <w:lang w:eastAsia="fi-FI"/>
              </w:rPr>
              <w:t>0-84</w:t>
            </w:r>
            <w:proofErr w:type="gramEnd"/>
          </w:p>
        </w:tc>
        <w:tc>
          <w:tcPr>
            <w:tcW w:w="2137" w:type="dxa"/>
            <w:tcBorders>
              <w:top w:val="nil"/>
              <w:left w:val="nil"/>
              <w:bottom w:val="single" w:sz="8" w:space="0" w:color="auto"/>
              <w:right w:val="single" w:sz="8" w:space="0" w:color="auto"/>
            </w:tcBorders>
            <w:vAlign w:val="center"/>
            <w:hideMark/>
          </w:tcPr>
          <w:p w14:paraId="6C73949E"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0,8</w:t>
            </w:r>
          </w:p>
        </w:tc>
        <w:tc>
          <w:tcPr>
            <w:tcW w:w="1960" w:type="dxa"/>
            <w:tcBorders>
              <w:top w:val="nil"/>
              <w:left w:val="nil"/>
              <w:bottom w:val="single" w:sz="8" w:space="0" w:color="auto"/>
              <w:right w:val="single" w:sz="8" w:space="0" w:color="auto"/>
            </w:tcBorders>
            <w:vAlign w:val="center"/>
            <w:hideMark/>
          </w:tcPr>
          <w:p w14:paraId="2919634B"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0,5</w:t>
            </w:r>
          </w:p>
        </w:tc>
        <w:tc>
          <w:tcPr>
            <w:tcW w:w="2849" w:type="dxa"/>
            <w:tcBorders>
              <w:top w:val="nil"/>
              <w:left w:val="nil"/>
              <w:bottom w:val="single" w:sz="8" w:space="0" w:color="auto"/>
              <w:right w:val="single" w:sz="8" w:space="0" w:color="auto"/>
            </w:tcBorders>
          </w:tcPr>
          <w:p w14:paraId="4E02EB51"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0,4</w:t>
            </w:r>
          </w:p>
        </w:tc>
      </w:tr>
      <w:tr w:rsidR="00DF206A" w:rsidRPr="000D60C0" w14:paraId="361FB2E4" w14:textId="77777777" w:rsidTr="00DF206A">
        <w:trPr>
          <w:trHeight w:val="300"/>
        </w:trPr>
        <w:tc>
          <w:tcPr>
            <w:tcW w:w="201" w:type="dxa"/>
            <w:tcBorders>
              <w:top w:val="nil"/>
              <w:left w:val="nil"/>
              <w:bottom w:val="nil"/>
              <w:right w:val="nil"/>
            </w:tcBorders>
            <w:noWrap/>
            <w:vAlign w:val="bottom"/>
            <w:hideMark/>
          </w:tcPr>
          <w:p w14:paraId="686AECE1" w14:textId="77777777" w:rsidR="00DF206A" w:rsidRPr="000D60C0" w:rsidRDefault="00DF206A" w:rsidP="00E75924">
            <w:pPr>
              <w:spacing w:after="0" w:line="240" w:lineRule="auto"/>
              <w:jc w:val="center"/>
              <w:rPr>
                <w:rFonts w:ascii="Arial" w:eastAsia="Times New Roman" w:hAnsi="Arial" w:cs="Arial"/>
                <w:color w:val="00B050"/>
                <w:lang w:eastAsia="fi-FI"/>
              </w:rPr>
            </w:pPr>
          </w:p>
        </w:tc>
        <w:tc>
          <w:tcPr>
            <w:tcW w:w="2562" w:type="dxa"/>
            <w:tcBorders>
              <w:top w:val="nil"/>
              <w:left w:val="single" w:sz="8" w:space="0" w:color="auto"/>
              <w:bottom w:val="single" w:sz="8" w:space="0" w:color="auto"/>
              <w:right w:val="single" w:sz="8" w:space="0" w:color="auto"/>
            </w:tcBorders>
            <w:vAlign w:val="center"/>
            <w:hideMark/>
          </w:tcPr>
          <w:p w14:paraId="690E53F2" w14:textId="77777777" w:rsidR="00DF206A" w:rsidRPr="000D60C0" w:rsidRDefault="00DF206A" w:rsidP="00E75924">
            <w:pPr>
              <w:spacing w:after="0" w:line="240" w:lineRule="auto"/>
              <w:jc w:val="center"/>
              <w:rPr>
                <w:rFonts w:ascii="Arial" w:eastAsia="Times New Roman" w:hAnsi="Arial" w:cs="Arial"/>
                <w:lang w:eastAsia="fi-FI"/>
              </w:rPr>
            </w:pPr>
            <w:proofErr w:type="gramStart"/>
            <w:r w:rsidRPr="000D60C0">
              <w:rPr>
                <w:rFonts w:ascii="Arial" w:eastAsia="Times New Roman" w:hAnsi="Arial" w:cs="Arial"/>
                <w:lang w:eastAsia="fi-FI"/>
              </w:rPr>
              <w:t>85-105</w:t>
            </w:r>
            <w:proofErr w:type="gramEnd"/>
          </w:p>
        </w:tc>
        <w:tc>
          <w:tcPr>
            <w:tcW w:w="2137" w:type="dxa"/>
            <w:tcBorders>
              <w:top w:val="nil"/>
              <w:left w:val="nil"/>
              <w:bottom w:val="single" w:sz="8" w:space="0" w:color="auto"/>
              <w:right w:val="single" w:sz="8" w:space="0" w:color="auto"/>
            </w:tcBorders>
            <w:vAlign w:val="center"/>
            <w:hideMark/>
          </w:tcPr>
          <w:p w14:paraId="65B74D71"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1,1</w:t>
            </w:r>
          </w:p>
        </w:tc>
        <w:tc>
          <w:tcPr>
            <w:tcW w:w="1960" w:type="dxa"/>
            <w:tcBorders>
              <w:top w:val="nil"/>
              <w:left w:val="nil"/>
              <w:bottom w:val="single" w:sz="8" w:space="0" w:color="auto"/>
              <w:right w:val="single" w:sz="8" w:space="0" w:color="auto"/>
            </w:tcBorders>
            <w:vAlign w:val="center"/>
            <w:hideMark/>
          </w:tcPr>
          <w:p w14:paraId="4422E2C9"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0,7</w:t>
            </w:r>
          </w:p>
        </w:tc>
        <w:tc>
          <w:tcPr>
            <w:tcW w:w="2849" w:type="dxa"/>
            <w:tcBorders>
              <w:top w:val="nil"/>
              <w:left w:val="nil"/>
              <w:bottom w:val="single" w:sz="8" w:space="0" w:color="auto"/>
              <w:right w:val="single" w:sz="8" w:space="0" w:color="auto"/>
            </w:tcBorders>
          </w:tcPr>
          <w:p w14:paraId="096300BB"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0,4</w:t>
            </w:r>
          </w:p>
        </w:tc>
      </w:tr>
      <w:tr w:rsidR="00DF206A" w:rsidRPr="000D60C0" w14:paraId="6DA9C677" w14:textId="77777777" w:rsidTr="00DF206A">
        <w:trPr>
          <w:trHeight w:val="300"/>
        </w:trPr>
        <w:tc>
          <w:tcPr>
            <w:tcW w:w="201" w:type="dxa"/>
            <w:tcBorders>
              <w:top w:val="nil"/>
              <w:left w:val="nil"/>
              <w:bottom w:val="nil"/>
              <w:right w:val="nil"/>
            </w:tcBorders>
            <w:noWrap/>
            <w:vAlign w:val="bottom"/>
            <w:hideMark/>
          </w:tcPr>
          <w:p w14:paraId="791EAE11" w14:textId="77777777" w:rsidR="00DF206A" w:rsidRPr="000D60C0" w:rsidRDefault="00DF206A" w:rsidP="00E75924">
            <w:pPr>
              <w:spacing w:after="0" w:line="240" w:lineRule="auto"/>
              <w:jc w:val="center"/>
              <w:rPr>
                <w:rFonts w:ascii="Arial" w:eastAsia="Times New Roman" w:hAnsi="Arial" w:cs="Arial"/>
                <w:color w:val="00B050"/>
                <w:lang w:eastAsia="fi-FI"/>
              </w:rPr>
            </w:pPr>
          </w:p>
        </w:tc>
        <w:tc>
          <w:tcPr>
            <w:tcW w:w="2562" w:type="dxa"/>
            <w:tcBorders>
              <w:top w:val="nil"/>
              <w:left w:val="single" w:sz="8" w:space="0" w:color="auto"/>
              <w:bottom w:val="single" w:sz="8" w:space="0" w:color="auto"/>
              <w:right w:val="single" w:sz="8" w:space="0" w:color="auto"/>
            </w:tcBorders>
            <w:vAlign w:val="center"/>
            <w:hideMark/>
          </w:tcPr>
          <w:p w14:paraId="2908A8D4" w14:textId="77777777" w:rsidR="00DF206A" w:rsidRPr="000D60C0" w:rsidRDefault="00DF206A" w:rsidP="00E75924">
            <w:pPr>
              <w:spacing w:after="0" w:line="240" w:lineRule="auto"/>
              <w:jc w:val="center"/>
              <w:rPr>
                <w:rFonts w:ascii="Arial" w:eastAsia="Times New Roman" w:hAnsi="Arial" w:cs="Arial"/>
                <w:lang w:eastAsia="fi-FI"/>
              </w:rPr>
            </w:pPr>
            <w:proofErr w:type="gramStart"/>
            <w:r w:rsidRPr="000D60C0">
              <w:rPr>
                <w:rFonts w:ascii="Arial" w:eastAsia="Times New Roman" w:hAnsi="Arial" w:cs="Arial"/>
                <w:lang w:eastAsia="fi-FI"/>
              </w:rPr>
              <w:t>106-146</w:t>
            </w:r>
            <w:proofErr w:type="gramEnd"/>
          </w:p>
        </w:tc>
        <w:tc>
          <w:tcPr>
            <w:tcW w:w="2137" w:type="dxa"/>
            <w:tcBorders>
              <w:top w:val="nil"/>
              <w:left w:val="nil"/>
              <w:bottom w:val="single" w:sz="8" w:space="0" w:color="auto"/>
              <w:right w:val="single" w:sz="8" w:space="0" w:color="auto"/>
            </w:tcBorders>
            <w:vAlign w:val="center"/>
            <w:hideMark/>
          </w:tcPr>
          <w:p w14:paraId="4C41A129" w14:textId="77777777" w:rsidR="00DF206A" w:rsidRPr="00667F4E" w:rsidRDefault="00DF206A" w:rsidP="00E75924">
            <w:pPr>
              <w:spacing w:after="0" w:line="240" w:lineRule="auto"/>
              <w:jc w:val="center"/>
              <w:rPr>
                <w:rFonts w:ascii="Arial" w:eastAsia="Times New Roman" w:hAnsi="Arial" w:cs="Arial"/>
                <w:lang w:eastAsia="fi-FI"/>
              </w:rPr>
            </w:pPr>
            <w:r>
              <w:rPr>
                <w:rFonts w:ascii="Arial" w:eastAsia="Times New Roman" w:hAnsi="Arial" w:cs="Arial"/>
                <w:lang w:eastAsia="fi-FI"/>
              </w:rPr>
              <w:t>1,4</w:t>
            </w:r>
          </w:p>
        </w:tc>
        <w:tc>
          <w:tcPr>
            <w:tcW w:w="1960" w:type="dxa"/>
            <w:tcBorders>
              <w:top w:val="nil"/>
              <w:left w:val="nil"/>
              <w:bottom w:val="single" w:sz="8" w:space="0" w:color="auto"/>
              <w:right w:val="single" w:sz="8" w:space="0" w:color="auto"/>
            </w:tcBorders>
            <w:vAlign w:val="center"/>
            <w:hideMark/>
          </w:tcPr>
          <w:p w14:paraId="0CD07B10"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0,9</w:t>
            </w:r>
          </w:p>
        </w:tc>
        <w:tc>
          <w:tcPr>
            <w:tcW w:w="2849" w:type="dxa"/>
            <w:tcBorders>
              <w:top w:val="nil"/>
              <w:left w:val="nil"/>
              <w:bottom w:val="single" w:sz="8" w:space="0" w:color="auto"/>
              <w:right w:val="single" w:sz="8" w:space="0" w:color="auto"/>
            </w:tcBorders>
          </w:tcPr>
          <w:p w14:paraId="350DCE22"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0,4</w:t>
            </w:r>
          </w:p>
        </w:tc>
      </w:tr>
      <w:tr w:rsidR="00DF206A" w:rsidRPr="000D60C0" w14:paraId="5947F8D9" w14:textId="77777777" w:rsidTr="00DF206A">
        <w:trPr>
          <w:trHeight w:val="300"/>
        </w:trPr>
        <w:tc>
          <w:tcPr>
            <w:tcW w:w="201" w:type="dxa"/>
            <w:tcBorders>
              <w:top w:val="nil"/>
              <w:left w:val="nil"/>
              <w:bottom w:val="nil"/>
              <w:right w:val="nil"/>
            </w:tcBorders>
            <w:noWrap/>
            <w:vAlign w:val="bottom"/>
            <w:hideMark/>
          </w:tcPr>
          <w:p w14:paraId="252FB473" w14:textId="77777777" w:rsidR="00DF206A" w:rsidRPr="000D60C0" w:rsidRDefault="00DF206A" w:rsidP="00E75924">
            <w:pPr>
              <w:spacing w:after="0" w:line="240" w:lineRule="auto"/>
              <w:jc w:val="center"/>
              <w:rPr>
                <w:rFonts w:ascii="Arial" w:eastAsia="Times New Roman" w:hAnsi="Arial" w:cs="Arial"/>
                <w:color w:val="00B050"/>
                <w:lang w:eastAsia="fi-FI"/>
              </w:rPr>
            </w:pPr>
          </w:p>
        </w:tc>
        <w:tc>
          <w:tcPr>
            <w:tcW w:w="2562" w:type="dxa"/>
            <w:tcBorders>
              <w:top w:val="nil"/>
              <w:left w:val="single" w:sz="8" w:space="0" w:color="auto"/>
              <w:bottom w:val="single" w:sz="8" w:space="0" w:color="auto"/>
              <w:right w:val="single" w:sz="8" w:space="0" w:color="auto"/>
            </w:tcBorders>
            <w:vAlign w:val="center"/>
            <w:hideMark/>
          </w:tcPr>
          <w:p w14:paraId="322A64F0" w14:textId="77777777" w:rsidR="00DF206A" w:rsidRPr="000D60C0" w:rsidRDefault="00DF206A" w:rsidP="00E75924">
            <w:pPr>
              <w:spacing w:after="0" w:line="240" w:lineRule="auto"/>
              <w:jc w:val="center"/>
              <w:rPr>
                <w:rFonts w:ascii="Arial" w:eastAsia="Times New Roman" w:hAnsi="Arial" w:cs="Arial"/>
                <w:lang w:eastAsia="fi-FI"/>
              </w:rPr>
            </w:pPr>
            <w:r w:rsidRPr="000D60C0">
              <w:rPr>
                <w:rFonts w:ascii="Arial" w:eastAsia="Times New Roman" w:hAnsi="Arial" w:cs="Arial"/>
                <w:lang w:eastAsia="fi-FI"/>
              </w:rPr>
              <w:t>147-</w:t>
            </w:r>
          </w:p>
        </w:tc>
        <w:tc>
          <w:tcPr>
            <w:tcW w:w="2137" w:type="dxa"/>
            <w:tcBorders>
              <w:top w:val="nil"/>
              <w:left w:val="nil"/>
              <w:bottom w:val="single" w:sz="8" w:space="0" w:color="auto"/>
              <w:right w:val="single" w:sz="8" w:space="0" w:color="auto"/>
            </w:tcBorders>
            <w:vAlign w:val="center"/>
            <w:hideMark/>
          </w:tcPr>
          <w:p w14:paraId="1F6F17C4" w14:textId="77777777" w:rsidR="00DF206A" w:rsidRPr="002D378F" w:rsidRDefault="00DF206A" w:rsidP="00E75924">
            <w:pPr>
              <w:spacing w:after="0" w:line="240" w:lineRule="auto"/>
              <w:jc w:val="center"/>
              <w:rPr>
                <w:rFonts w:ascii="Arial" w:eastAsia="Times New Roman" w:hAnsi="Arial" w:cs="Arial"/>
                <w:color w:val="00B050"/>
                <w:lang w:eastAsia="fi-FI"/>
              </w:rPr>
            </w:pPr>
            <w:r w:rsidRPr="00667F4E">
              <w:rPr>
                <w:rFonts w:ascii="Arial" w:eastAsia="Times New Roman" w:hAnsi="Arial" w:cs="Arial"/>
                <w:lang w:eastAsia="fi-FI"/>
              </w:rPr>
              <w:t>1,</w:t>
            </w:r>
            <w:r>
              <w:rPr>
                <w:rFonts w:ascii="Arial" w:eastAsia="Times New Roman" w:hAnsi="Arial" w:cs="Arial"/>
                <w:lang w:eastAsia="fi-FI"/>
              </w:rPr>
              <w:t>55</w:t>
            </w:r>
          </w:p>
        </w:tc>
        <w:tc>
          <w:tcPr>
            <w:tcW w:w="1960" w:type="dxa"/>
            <w:tcBorders>
              <w:top w:val="nil"/>
              <w:left w:val="nil"/>
              <w:bottom w:val="single" w:sz="8" w:space="0" w:color="auto"/>
              <w:right w:val="single" w:sz="8" w:space="0" w:color="auto"/>
            </w:tcBorders>
            <w:vAlign w:val="center"/>
            <w:hideMark/>
          </w:tcPr>
          <w:p w14:paraId="03EF861C" w14:textId="77777777" w:rsidR="00DF206A" w:rsidRPr="000D60C0" w:rsidRDefault="00DF206A" w:rsidP="00E75924">
            <w:pPr>
              <w:spacing w:after="0" w:line="240" w:lineRule="auto"/>
              <w:jc w:val="center"/>
              <w:rPr>
                <w:rFonts w:ascii="Arial" w:eastAsia="Times New Roman" w:hAnsi="Arial" w:cs="Arial"/>
                <w:lang w:eastAsia="fi-FI"/>
              </w:rPr>
            </w:pPr>
            <w:r>
              <w:rPr>
                <w:rFonts w:ascii="Arial" w:eastAsia="Times New Roman" w:hAnsi="Arial" w:cs="Arial"/>
                <w:lang w:eastAsia="fi-FI"/>
              </w:rPr>
              <w:t>1</w:t>
            </w:r>
          </w:p>
        </w:tc>
        <w:tc>
          <w:tcPr>
            <w:tcW w:w="2849" w:type="dxa"/>
            <w:tcBorders>
              <w:top w:val="nil"/>
              <w:left w:val="nil"/>
              <w:bottom w:val="single" w:sz="8" w:space="0" w:color="auto"/>
              <w:right w:val="single" w:sz="8" w:space="0" w:color="auto"/>
            </w:tcBorders>
          </w:tcPr>
          <w:p w14:paraId="16F893BA" w14:textId="77777777" w:rsidR="00DF206A" w:rsidRPr="002D378F" w:rsidRDefault="00DF206A" w:rsidP="00E75924">
            <w:pPr>
              <w:spacing w:after="0" w:line="240" w:lineRule="auto"/>
              <w:jc w:val="center"/>
              <w:rPr>
                <w:rFonts w:ascii="Arial" w:eastAsia="Times New Roman" w:hAnsi="Arial" w:cs="Arial"/>
                <w:color w:val="00B050"/>
                <w:lang w:eastAsia="fi-FI"/>
              </w:rPr>
            </w:pPr>
          </w:p>
        </w:tc>
      </w:tr>
    </w:tbl>
    <w:p w14:paraId="3922721A" w14:textId="77777777" w:rsidR="00DF206A" w:rsidRDefault="00DF206A" w:rsidP="00DF206A">
      <w:pPr>
        <w:rPr>
          <w:rFonts w:ascii="Lato" w:eastAsia="Times New Roman" w:hAnsi="Lato" w:cs="Times New Roman"/>
          <w:b/>
          <w:sz w:val="24"/>
          <w:szCs w:val="24"/>
        </w:rPr>
      </w:pPr>
    </w:p>
    <w:p w14:paraId="79801E0B" w14:textId="77777777" w:rsidR="00DF206A" w:rsidRPr="00DF206A" w:rsidRDefault="00DF206A" w:rsidP="00DF206A">
      <w:pPr>
        <w:rPr>
          <w:rFonts w:eastAsia="Times New Roman" w:cs="Times New Roman"/>
          <w:b/>
        </w:rPr>
      </w:pPr>
      <w:r w:rsidRPr="00DF206A">
        <w:rPr>
          <w:rFonts w:eastAsia="Times New Roman" w:cs="Times New Roman"/>
          <w:b/>
        </w:rPr>
        <w:t>PERHEPÄIVÄHOITO:</w:t>
      </w:r>
    </w:p>
    <w:tbl>
      <w:tblPr>
        <w:tblW w:w="6678" w:type="dxa"/>
        <w:tblInd w:w="258" w:type="dxa"/>
        <w:tblCellMar>
          <w:left w:w="70" w:type="dxa"/>
          <w:right w:w="70" w:type="dxa"/>
        </w:tblCellMar>
        <w:tblLook w:val="04A0" w:firstRow="1" w:lastRow="0" w:firstColumn="1" w:lastColumn="0" w:noHBand="0" w:noVBand="1"/>
      </w:tblPr>
      <w:tblGrid>
        <w:gridCol w:w="3716"/>
        <w:gridCol w:w="2962"/>
      </w:tblGrid>
      <w:tr w:rsidR="00DF206A" w:rsidRPr="001E105A" w14:paraId="25F43119" w14:textId="77777777" w:rsidTr="00D232AD">
        <w:trPr>
          <w:trHeight w:val="588"/>
        </w:trPr>
        <w:tc>
          <w:tcPr>
            <w:tcW w:w="3716" w:type="dxa"/>
            <w:tcBorders>
              <w:top w:val="single" w:sz="8" w:space="0" w:color="auto"/>
              <w:left w:val="single" w:sz="8" w:space="0" w:color="auto"/>
              <w:bottom w:val="single" w:sz="8" w:space="0" w:color="auto"/>
              <w:right w:val="single" w:sz="8" w:space="0" w:color="auto"/>
            </w:tcBorders>
            <w:vAlign w:val="center"/>
            <w:hideMark/>
          </w:tcPr>
          <w:p w14:paraId="7724D096" w14:textId="54360521" w:rsidR="00DF206A" w:rsidRPr="002D378F" w:rsidRDefault="00D232AD" w:rsidP="00E75924">
            <w:pPr>
              <w:spacing w:after="0" w:line="240" w:lineRule="auto"/>
              <w:rPr>
                <w:rFonts w:ascii="Arial" w:eastAsia="Times New Roman" w:hAnsi="Arial" w:cs="Arial"/>
                <w:b/>
                <w:bCs/>
                <w:color w:val="000000"/>
                <w:lang w:eastAsia="fi-FI"/>
              </w:rPr>
            </w:pPr>
            <w:r w:rsidRPr="000D60C0">
              <w:rPr>
                <w:rFonts w:ascii="Arial" w:eastAsia="Times New Roman" w:hAnsi="Arial" w:cs="Arial"/>
                <w:b/>
                <w:bCs/>
                <w:color w:val="000000"/>
                <w:lang w:eastAsia="fi-FI"/>
              </w:rPr>
              <w:t>Palvelun laajuus</w:t>
            </w:r>
            <w:r>
              <w:rPr>
                <w:rFonts w:ascii="Arial" w:eastAsia="Times New Roman" w:hAnsi="Arial" w:cs="Arial"/>
                <w:b/>
                <w:bCs/>
                <w:color w:val="000000"/>
                <w:lang w:eastAsia="fi-FI"/>
              </w:rPr>
              <w:t xml:space="preserve"> tuntia/kk</w:t>
            </w:r>
            <w:r w:rsidRPr="002D378F">
              <w:rPr>
                <w:rFonts w:ascii="Arial" w:eastAsia="Times New Roman" w:hAnsi="Arial" w:cs="Arial"/>
                <w:b/>
                <w:bCs/>
                <w:color w:val="000000"/>
                <w:lang w:eastAsia="fi-FI"/>
              </w:rPr>
              <w:t xml:space="preserve"> </w:t>
            </w:r>
          </w:p>
        </w:tc>
        <w:tc>
          <w:tcPr>
            <w:tcW w:w="2962" w:type="dxa"/>
            <w:tcBorders>
              <w:top w:val="single" w:sz="8" w:space="0" w:color="auto"/>
              <w:left w:val="nil"/>
              <w:bottom w:val="single" w:sz="8" w:space="0" w:color="auto"/>
              <w:right w:val="single" w:sz="8" w:space="0" w:color="auto"/>
            </w:tcBorders>
            <w:noWrap/>
            <w:vAlign w:val="center"/>
            <w:hideMark/>
          </w:tcPr>
          <w:p w14:paraId="5A63139C" w14:textId="1E2A342E" w:rsidR="00DF206A" w:rsidRPr="002D378F" w:rsidRDefault="00DF206A" w:rsidP="00E75924">
            <w:pPr>
              <w:spacing w:after="0" w:line="240" w:lineRule="auto"/>
              <w:rPr>
                <w:rFonts w:ascii="Arial" w:eastAsia="Times New Roman" w:hAnsi="Arial" w:cs="Arial"/>
                <w:color w:val="000000"/>
                <w:lang w:eastAsia="fi-FI"/>
              </w:rPr>
            </w:pPr>
            <w:r w:rsidRPr="002D378F">
              <w:rPr>
                <w:rFonts w:ascii="Arial" w:eastAsia="Times New Roman" w:hAnsi="Arial" w:cs="Arial"/>
                <w:color w:val="000000"/>
                <w:lang w:eastAsia="fi-FI"/>
              </w:rPr>
              <w:t>alle ja yli 3-vuotiaat</w:t>
            </w:r>
            <w:r w:rsidR="00D232AD">
              <w:rPr>
                <w:rFonts w:ascii="Arial" w:eastAsia="Times New Roman" w:hAnsi="Arial" w:cs="Arial"/>
                <w:color w:val="000000"/>
                <w:lang w:eastAsia="fi-FI"/>
              </w:rPr>
              <w:t xml:space="preserve"> / </w:t>
            </w:r>
            <w:r w:rsidRPr="002D378F">
              <w:rPr>
                <w:rFonts w:ascii="Arial" w:eastAsia="Times New Roman" w:hAnsi="Arial" w:cs="Arial"/>
                <w:color w:val="000000"/>
                <w:lang w:eastAsia="fi-FI"/>
              </w:rPr>
              <w:t>kerroin</w:t>
            </w:r>
          </w:p>
        </w:tc>
      </w:tr>
      <w:tr w:rsidR="00DF206A" w:rsidRPr="001E105A" w14:paraId="3F1A6556" w14:textId="77777777" w:rsidTr="00D232AD">
        <w:trPr>
          <w:trHeight w:val="300"/>
        </w:trPr>
        <w:tc>
          <w:tcPr>
            <w:tcW w:w="3716" w:type="dxa"/>
            <w:tcBorders>
              <w:top w:val="nil"/>
              <w:left w:val="single" w:sz="8" w:space="0" w:color="auto"/>
              <w:bottom w:val="single" w:sz="8" w:space="0" w:color="auto"/>
              <w:right w:val="single" w:sz="8" w:space="0" w:color="auto"/>
            </w:tcBorders>
            <w:vAlign w:val="center"/>
            <w:hideMark/>
          </w:tcPr>
          <w:p w14:paraId="240C555D" w14:textId="302E6ED6" w:rsidR="00DF206A" w:rsidRPr="002D378F" w:rsidRDefault="00DF206A" w:rsidP="00E75924">
            <w:pPr>
              <w:spacing w:after="0" w:line="240" w:lineRule="auto"/>
              <w:jc w:val="center"/>
              <w:rPr>
                <w:rFonts w:ascii="Arial" w:eastAsia="Times New Roman" w:hAnsi="Arial" w:cs="Arial"/>
                <w:color w:val="000000"/>
                <w:lang w:eastAsia="fi-FI"/>
              </w:rPr>
            </w:pPr>
            <w:proofErr w:type="gramStart"/>
            <w:r w:rsidRPr="002D378F">
              <w:rPr>
                <w:rFonts w:ascii="Arial" w:eastAsia="Times New Roman" w:hAnsi="Arial" w:cs="Arial"/>
                <w:color w:val="000000"/>
                <w:lang w:eastAsia="fi-FI"/>
              </w:rPr>
              <w:t>0-60</w:t>
            </w:r>
            <w:proofErr w:type="gramEnd"/>
            <w:r w:rsidRPr="002D378F">
              <w:rPr>
                <w:rFonts w:ascii="Arial" w:eastAsia="Times New Roman" w:hAnsi="Arial" w:cs="Arial"/>
                <w:color w:val="000000"/>
                <w:lang w:eastAsia="fi-FI"/>
              </w:rPr>
              <w:t xml:space="preserve"> (vain </w:t>
            </w:r>
            <w:r>
              <w:rPr>
                <w:rFonts w:ascii="Arial" w:eastAsia="Times New Roman" w:hAnsi="Arial" w:cs="Arial"/>
                <w:color w:val="000000"/>
                <w:lang w:eastAsia="fi-FI"/>
              </w:rPr>
              <w:t>esiopetusikäiset</w:t>
            </w:r>
            <w:r w:rsidRPr="002D378F">
              <w:rPr>
                <w:rFonts w:ascii="Arial" w:eastAsia="Times New Roman" w:hAnsi="Arial" w:cs="Arial"/>
                <w:color w:val="000000"/>
                <w:lang w:eastAsia="fi-FI"/>
              </w:rPr>
              <w:t>)</w:t>
            </w:r>
          </w:p>
        </w:tc>
        <w:tc>
          <w:tcPr>
            <w:tcW w:w="2962" w:type="dxa"/>
            <w:tcBorders>
              <w:top w:val="nil"/>
              <w:left w:val="nil"/>
              <w:bottom w:val="single" w:sz="8" w:space="0" w:color="auto"/>
              <w:right w:val="single" w:sz="8" w:space="0" w:color="auto"/>
            </w:tcBorders>
            <w:noWrap/>
            <w:vAlign w:val="center"/>
            <w:hideMark/>
          </w:tcPr>
          <w:p w14:paraId="08339CFE"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0,3</w:t>
            </w:r>
          </w:p>
        </w:tc>
      </w:tr>
      <w:tr w:rsidR="00DF206A" w:rsidRPr="001E105A" w14:paraId="09CFDE52" w14:textId="77777777" w:rsidTr="00D232AD">
        <w:trPr>
          <w:trHeight w:val="300"/>
        </w:trPr>
        <w:tc>
          <w:tcPr>
            <w:tcW w:w="3716" w:type="dxa"/>
            <w:tcBorders>
              <w:top w:val="nil"/>
              <w:left w:val="single" w:sz="8" w:space="0" w:color="auto"/>
              <w:bottom w:val="single" w:sz="8" w:space="0" w:color="auto"/>
              <w:right w:val="single" w:sz="8" w:space="0" w:color="auto"/>
            </w:tcBorders>
            <w:noWrap/>
            <w:vAlign w:val="center"/>
            <w:hideMark/>
          </w:tcPr>
          <w:p w14:paraId="72AE5C65" w14:textId="77777777" w:rsidR="00DF206A" w:rsidRPr="002D378F" w:rsidRDefault="00DF206A" w:rsidP="00E75924">
            <w:pPr>
              <w:spacing w:after="0" w:line="240" w:lineRule="auto"/>
              <w:jc w:val="center"/>
              <w:rPr>
                <w:rFonts w:ascii="Arial" w:eastAsia="Times New Roman" w:hAnsi="Arial" w:cs="Arial"/>
                <w:color w:val="000000"/>
                <w:lang w:eastAsia="fi-FI"/>
              </w:rPr>
            </w:pPr>
            <w:proofErr w:type="gramStart"/>
            <w:r w:rsidRPr="002D378F">
              <w:rPr>
                <w:rFonts w:ascii="Arial" w:eastAsia="Times New Roman" w:hAnsi="Arial" w:cs="Arial"/>
                <w:color w:val="000000"/>
                <w:lang w:eastAsia="fi-FI"/>
              </w:rPr>
              <w:t>0-84</w:t>
            </w:r>
            <w:proofErr w:type="gramEnd"/>
          </w:p>
        </w:tc>
        <w:tc>
          <w:tcPr>
            <w:tcW w:w="2962" w:type="dxa"/>
            <w:tcBorders>
              <w:top w:val="nil"/>
              <w:left w:val="nil"/>
              <w:bottom w:val="single" w:sz="8" w:space="0" w:color="auto"/>
              <w:right w:val="single" w:sz="8" w:space="0" w:color="auto"/>
            </w:tcBorders>
            <w:noWrap/>
            <w:vAlign w:val="center"/>
            <w:hideMark/>
          </w:tcPr>
          <w:p w14:paraId="261B8BD3"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0,5</w:t>
            </w:r>
          </w:p>
        </w:tc>
      </w:tr>
      <w:tr w:rsidR="00DF206A" w:rsidRPr="001E105A" w14:paraId="11483CEF" w14:textId="77777777" w:rsidTr="00D232AD">
        <w:trPr>
          <w:trHeight w:val="300"/>
        </w:trPr>
        <w:tc>
          <w:tcPr>
            <w:tcW w:w="3716" w:type="dxa"/>
            <w:tcBorders>
              <w:top w:val="nil"/>
              <w:left w:val="single" w:sz="8" w:space="0" w:color="auto"/>
              <w:bottom w:val="single" w:sz="8" w:space="0" w:color="auto"/>
              <w:right w:val="single" w:sz="8" w:space="0" w:color="auto"/>
            </w:tcBorders>
            <w:noWrap/>
            <w:vAlign w:val="center"/>
            <w:hideMark/>
          </w:tcPr>
          <w:p w14:paraId="069099E7" w14:textId="77777777" w:rsidR="00DF206A" w:rsidRPr="002D378F" w:rsidRDefault="00DF206A" w:rsidP="00E75924">
            <w:pPr>
              <w:spacing w:after="0" w:line="240" w:lineRule="auto"/>
              <w:jc w:val="center"/>
              <w:rPr>
                <w:rFonts w:ascii="Arial" w:eastAsia="Times New Roman" w:hAnsi="Arial" w:cs="Arial"/>
                <w:color w:val="000000"/>
                <w:lang w:eastAsia="fi-FI"/>
              </w:rPr>
            </w:pPr>
            <w:proofErr w:type="gramStart"/>
            <w:r w:rsidRPr="002D378F">
              <w:rPr>
                <w:rFonts w:ascii="Arial" w:eastAsia="Times New Roman" w:hAnsi="Arial" w:cs="Arial"/>
                <w:color w:val="000000"/>
                <w:lang w:eastAsia="fi-FI"/>
              </w:rPr>
              <w:t>85-105</w:t>
            </w:r>
            <w:proofErr w:type="gramEnd"/>
          </w:p>
        </w:tc>
        <w:tc>
          <w:tcPr>
            <w:tcW w:w="2962" w:type="dxa"/>
            <w:tcBorders>
              <w:top w:val="nil"/>
              <w:left w:val="nil"/>
              <w:bottom w:val="single" w:sz="8" w:space="0" w:color="auto"/>
              <w:right w:val="single" w:sz="8" w:space="0" w:color="auto"/>
            </w:tcBorders>
            <w:noWrap/>
            <w:vAlign w:val="center"/>
            <w:hideMark/>
          </w:tcPr>
          <w:p w14:paraId="746CE98A"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0,7</w:t>
            </w:r>
          </w:p>
        </w:tc>
      </w:tr>
      <w:tr w:rsidR="00DF206A" w:rsidRPr="001E105A" w14:paraId="0B725FA8" w14:textId="77777777" w:rsidTr="00D232AD">
        <w:trPr>
          <w:trHeight w:val="300"/>
        </w:trPr>
        <w:tc>
          <w:tcPr>
            <w:tcW w:w="3716" w:type="dxa"/>
            <w:tcBorders>
              <w:top w:val="nil"/>
              <w:left w:val="single" w:sz="8" w:space="0" w:color="auto"/>
              <w:bottom w:val="single" w:sz="8" w:space="0" w:color="auto"/>
              <w:right w:val="single" w:sz="8" w:space="0" w:color="auto"/>
            </w:tcBorders>
            <w:noWrap/>
            <w:vAlign w:val="center"/>
            <w:hideMark/>
          </w:tcPr>
          <w:p w14:paraId="1B566296" w14:textId="77777777" w:rsidR="00DF206A" w:rsidRPr="002D378F" w:rsidRDefault="00DF206A" w:rsidP="00E75924">
            <w:pPr>
              <w:spacing w:after="0" w:line="240" w:lineRule="auto"/>
              <w:jc w:val="center"/>
              <w:rPr>
                <w:rFonts w:ascii="Arial" w:eastAsia="Times New Roman" w:hAnsi="Arial" w:cs="Arial"/>
                <w:color w:val="000000"/>
                <w:lang w:eastAsia="fi-FI"/>
              </w:rPr>
            </w:pPr>
            <w:proofErr w:type="gramStart"/>
            <w:r w:rsidRPr="002D378F">
              <w:rPr>
                <w:rFonts w:ascii="Arial" w:eastAsia="Times New Roman" w:hAnsi="Arial" w:cs="Arial"/>
                <w:color w:val="000000"/>
                <w:lang w:eastAsia="fi-FI"/>
              </w:rPr>
              <w:t>106-146</w:t>
            </w:r>
            <w:proofErr w:type="gramEnd"/>
          </w:p>
        </w:tc>
        <w:tc>
          <w:tcPr>
            <w:tcW w:w="2962" w:type="dxa"/>
            <w:tcBorders>
              <w:top w:val="nil"/>
              <w:left w:val="nil"/>
              <w:bottom w:val="single" w:sz="8" w:space="0" w:color="auto"/>
              <w:right w:val="single" w:sz="8" w:space="0" w:color="auto"/>
            </w:tcBorders>
            <w:noWrap/>
            <w:vAlign w:val="center"/>
            <w:hideMark/>
          </w:tcPr>
          <w:p w14:paraId="5C10CC16"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0,9</w:t>
            </w:r>
          </w:p>
        </w:tc>
      </w:tr>
      <w:tr w:rsidR="00DF206A" w:rsidRPr="001E105A" w14:paraId="320A9D76" w14:textId="77777777" w:rsidTr="00D232AD">
        <w:trPr>
          <w:trHeight w:val="300"/>
        </w:trPr>
        <w:tc>
          <w:tcPr>
            <w:tcW w:w="3716" w:type="dxa"/>
            <w:tcBorders>
              <w:top w:val="nil"/>
              <w:left w:val="single" w:sz="8" w:space="0" w:color="auto"/>
              <w:bottom w:val="single" w:sz="8" w:space="0" w:color="auto"/>
              <w:right w:val="single" w:sz="8" w:space="0" w:color="auto"/>
            </w:tcBorders>
            <w:noWrap/>
            <w:vAlign w:val="center"/>
            <w:hideMark/>
          </w:tcPr>
          <w:p w14:paraId="3DCC6694" w14:textId="77777777" w:rsidR="00DF206A" w:rsidRPr="002D378F" w:rsidRDefault="00DF206A" w:rsidP="00E75924">
            <w:pPr>
              <w:spacing w:after="0" w:line="240" w:lineRule="auto"/>
              <w:jc w:val="center"/>
              <w:rPr>
                <w:rFonts w:ascii="Arial" w:eastAsia="Times New Roman" w:hAnsi="Arial" w:cs="Arial"/>
                <w:color w:val="000000"/>
                <w:lang w:eastAsia="fi-FI"/>
              </w:rPr>
            </w:pPr>
            <w:r w:rsidRPr="002D378F">
              <w:rPr>
                <w:rFonts w:ascii="Arial" w:eastAsia="Times New Roman" w:hAnsi="Arial" w:cs="Arial"/>
                <w:color w:val="000000"/>
                <w:lang w:eastAsia="fi-FI"/>
              </w:rPr>
              <w:t>147-</w:t>
            </w:r>
          </w:p>
        </w:tc>
        <w:tc>
          <w:tcPr>
            <w:tcW w:w="2962" w:type="dxa"/>
            <w:tcBorders>
              <w:top w:val="nil"/>
              <w:left w:val="nil"/>
              <w:bottom w:val="single" w:sz="8" w:space="0" w:color="auto"/>
              <w:right w:val="single" w:sz="8" w:space="0" w:color="auto"/>
            </w:tcBorders>
            <w:noWrap/>
            <w:vAlign w:val="center"/>
            <w:hideMark/>
          </w:tcPr>
          <w:p w14:paraId="65881E98" w14:textId="77777777" w:rsidR="00DF206A" w:rsidRPr="00667F4E" w:rsidRDefault="00DF206A" w:rsidP="00E75924">
            <w:pPr>
              <w:spacing w:after="0" w:line="240" w:lineRule="auto"/>
              <w:jc w:val="center"/>
              <w:rPr>
                <w:rFonts w:ascii="Arial" w:eastAsia="Times New Roman" w:hAnsi="Arial" w:cs="Arial"/>
                <w:lang w:eastAsia="fi-FI"/>
              </w:rPr>
            </w:pPr>
            <w:r w:rsidRPr="00667F4E">
              <w:rPr>
                <w:rFonts w:ascii="Arial" w:eastAsia="Times New Roman" w:hAnsi="Arial" w:cs="Arial"/>
                <w:lang w:eastAsia="fi-FI"/>
              </w:rPr>
              <w:t>1</w:t>
            </w:r>
          </w:p>
        </w:tc>
      </w:tr>
    </w:tbl>
    <w:p w14:paraId="5C479574" w14:textId="6613CDFA" w:rsidR="00B67020" w:rsidRDefault="00B67020" w:rsidP="00DF206A">
      <w:pPr>
        <w:rPr>
          <w:rFonts w:ascii="Lato" w:eastAsia="Times New Roman" w:hAnsi="Lato" w:cs="Times New Roman"/>
          <w:b/>
          <w:sz w:val="24"/>
          <w:szCs w:val="24"/>
        </w:rPr>
      </w:pPr>
    </w:p>
    <w:p w14:paraId="20D1E815" w14:textId="77777777" w:rsidR="00B67020" w:rsidRDefault="00B67020">
      <w:pPr>
        <w:rPr>
          <w:rFonts w:ascii="Lato" w:eastAsia="Times New Roman" w:hAnsi="Lato" w:cs="Times New Roman"/>
          <w:b/>
          <w:sz w:val="24"/>
          <w:szCs w:val="24"/>
        </w:rPr>
      </w:pPr>
      <w:r>
        <w:rPr>
          <w:rFonts w:ascii="Lato" w:eastAsia="Times New Roman" w:hAnsi="Lato" w:cs="Times New Roman"/>
          <w:b/>
          <w:sz w:val="24"/>
          <w:szCs w:val="24"/>
        </w:rPr>
        <w:br w:type="page"/>
      </w:r>
    </w:p>
    <w:p w14:paraId="4C409EAA" w14:textId="38BD1E0D" w:rsidR="00DF206A" w:rsidRDefault="00B67020" w:rsidP="00B67020">
      <w:pPr>
        <w:pStyle w:val="Otsikko2"/>
        <w:rPr>
          <w:rFonts w:eastAsia="Times New Roman"/>
        </w:rPr>
      </w:pPr>
      <w:bookmarkStart w:id="58" w:name="_Toc226973736"/>
      <w:r>
        <w:rPr>
          <w:rFonts w:eastAsia="Times New Roman"/>
        </w:rPr>
        <w:t>Liite 3</w:t>
      </w:r>
      <w:bookmarkEnd w:id="58"/>
    </w:p>
    <w:p w14:paraId="05DCB5CF" w14:textId="77777777" w:rsidR="00B67020" w:rsidRDefault="00B67020" w:rsidP="00B67020"/>
    <w:p w14:paraId="462FAD28" w14:textId="7F377ACC" w:rsidR="00B67020" w:rsidRDefault="00B67020" w:rsidP="00B67020">
      <w:pPr>
        <w:pStyle w:val="Otsikko3"/>
      </w:pPr>
      <w:bookmarkStart w:id="59" w:name="_Toc226973737"/>
      <w:r w:rsidRPr="00B67020">
        <w:t>Lainsäädäntö ja ohjaavat asiakirjat</w:t>
      </w:r>
      <w:r>
        <w:t>:</w:t>
      </w:r>
      <w:bookmarkEnd w:id="59"/>
      <w:r w:rsidRPr="00B67020">
        <w:t xml:space="preserve"> </w:t>
      </w:r>
    </w:p>
    <w:p w14:paraId="74EEBFF3" w14:textId="664D50AE" w:rsidR="0034239D" w:rsidRDefault="00B67020" w:rsidP="00B67020">
      <w:r w:rsidRPr="00B67020">
        <w:t>Varhaiskasvatuslaki (540/2018)</w:t>
      </w:r>
      <w:r w:rsidR="00F56721">
        <w:t xml:space="preserve"> </w:t>
      </w:r>
      <w:r w:rsidR="007C119D">
        <w:br/>
      </w:r>
      <w:hyperlink r:id="rId25" w:history="1">
        <w:r w:rsidR="00F56721" w:rsidRPr="00F56721">
          <w:rPr>
            <w:rStyle w:val="Hyperlinkki"/>
          </w:rPr>
          <w:t>Varhaiskasvatuslaki | 540/2018 | Lainsäädäntö | Finlex</w:t>
        </w:r>
      </w:hyperlink>
    </w:p>
    <w:p w14:paraId="6E9FCFB8" w14:textId="168F1976" w:rsidR="00710513" w:rsidRDefault="00710513" w:rsidP="00B67020">
      <w:r w:rsidRPr="007C119D">
        <w:t>Laki varhaiskasvatuslain muuttamisesta / muutokset LVV (940/2025)</w:t>
      </w:r>
      <w:r w:rsidR="00F41CBA">
        <w:br/>
      </w:r>
      <w:hyperlink r:id="rId26" w:anchor="OT2" w:history="1">
        <w:r w:rsidR="00F41CBA" w:rsidRPr="00F41CBA">
          <w:rPr>
            <w:rStyle w:val="Hyperlinkki"/>
          </w:rPr>
          <w:t>Laki varhaiskasvatuslain muuttamisesta | 940/2025 | Suomen säädöskokoelma | Finlex</w:t>
        </w:r>
      </w:hyperlink>
    </w:p>
    <w:p w14:paraId="180CDBE5" w14:textId="4E3D0402" w:rsidR="00B67020" w:rsidRDefault="00B67020" w:rsidP="00B67020">
      <w:r w:rsidRPr="007C119D">
        <w:t>Valtioneuvoston asetus varhaiskasvatuksesta (753/2018)</w:t>
      </w:r>
      <w:r>
        <w:br/>
      </w:r>
      <w:hyperlink r:id="rId27" w:history="1">
        <w:r w:rsidR="00710513" w:rsidRPr="005F01DD">
          <w:rPr>
            <w:rStyle w:val="Hyperlinkki"/>
          </w:rPr>
          <w:t>https://www.finlex.fi/fi/lainsaadanto/2018/753</w:t>
        </w:r>
      </w:hyperlink>
      <w:r w:rsidR="00710513">
        <w:t xml:space="preserve"> </w:t>
      </w:r>
    </w:p>
    <w:p w14:paraId="4E565FBC" w14:textId="77777777" w:rsidR="0034239D" w:rsidRDefault="00B67020" w:rsidP="00B67020">
      <w:r w:rsidRPr="007C119D">
        <w:t xml:space="preserve">Laki </w:t>
      </w:r>
      <w:r w:rsidR="0034239D" w:rsidRPr="007C119D">
        <w:t>varhaiskasvatuksen</w:t>
      </w:r>
      <w:r w:rsidRPr="007C119D">
        <w:t xml:space="preserve"> palvelusetelistä (</w:t>
      </w:r>
      <w:r w:rsidR="0034239D" w:rsidRPr="007C119D">
        <w:t>1048/2025</w:t>
      </w:r>
      <w:r w:rsidRPr="007C119D">
        <w:t>)</w:t>
      </w:r>
      <w:r>
        <w:br/>
      </w:r>
      <w:hyperlink r:id="rId28" w:history="1">
        <w:r w:rsidR="0034239D" w:rsidRPr="0034239D">
          <w:rPr>
            <w:rStyle w:val="Hyperlinkki"/>
          </w:rPr>
          <w:t>Laki varhaiskasvatuksen palvelusetelistä | 1048/2025 | Lainsäädäntö | Finlex</w:t>
        </w:r>
      </w:hyperlink>
    </w:p>
    <w:p w14:paraId="3E5127CE" w14:textId="321045F1" w:rsidR="001C5600" w:rsidRDefault="0034239D" w:rsidP="00B67020">
      <w:r w:rsidRPr="007C119D">
        <w:t>Asetus varhaiskasvatuksen yksityisen palveluntuottajan rekisteröinti- ja ilmoitusmenettelyyn kuuluvista liitteistä (890/2022)</w:t>
      </w:r>
      <w:r>
        <w:br/>
      </w:r>
      <w:hyperlink r:id="rId29" w:history="1">
        <w:r w:rsidR="001C5600" w:rsidRPr="005F01DD">
          <w:rPr>
            <w:rStyle w:val="Hyperlinkki"/>
          </w:rPr>
          <w:t>https://www.finlex.fi/fi/lainsaadanto/2022/890</w:t>
        </w:r>
      </w:hyperlink>
    </w:p>
    <w:p w14:paraId="03F92297" w14:textId="7DD1CDEC" w:rsidR="00B67020" w:rsidRDefault="00B67020" w:rsidP="00B67020">
      <w:r w:rsidRPr="007C119D">
        <w:t>Opetus- ja kulttuuriministeriön asetus varhaiskasvatuksen yksityisen palveluntuottajan</w:t>
      </w:r>
      <w:r w:rsidRPr="007C119D">
        <w:br/>
        <w:t xml:space="preserve">ilmoitusmenettelystä (772/2018) </w:t>
      </w:r>
      <w:r>
        <w:br/>
      </w:r>
      <w:hyperlink r:id="rId30" w:history="1">
        <w:r w:rsidR="007C119D" w:rsidRPr="005F01DD">
          <w:rPr>
            <w:rStyle w:val="Hyperlinkki"/>
          </w:rPr>
          <w:t>https://www.finlex.fi/fi/lainsaadanto/2018/772</w:t>
        </w:r>
      </w:hyperlink>
      <w:r w:rsidR="007C119D">
        <w:t xml:space="preserve"> </w:t>
      </w:r>
    </w:p>
    <w:p w14:paraId="40BF645E" w14:textId="72C05707" w:rsidR="00B67020" w:rsidRDefault="00B67020" w:rsidP="00B67020">
      <w:r w:rsidRPr="007C119D">
        <w:t>Laki lasten kotihoidon ja yksityisen hoidon tuesta (1128/1996)</w:t>
      </w:r>
      <w:r>
        <w:br/>
      </w:r>
      <w:hyperlink r:id="rId31" w:history="1">
        <w:r w:rsidRPr="005F01DD">
          <w:rPr>
            <w:rStyle w:val="Hyperlinkki"/>
          </w:rPr>
          <w:t>http://www.finlex.fi/fi/laki/ajantasa/1996/19961128</w:t>
        </w:r>
      </w:hyperlink>
      <w:r>
        <w:t xml:space="preserve"> </w:t>
      </w:r>
      <w:r w:rsidRPr="00B67020">
        <w:t xml:space="preserve"> </w:t>
      </w:r>
    </w:p>
    <w:p w14:paraId="3124E2E1" w14:textId="28A2C5E1" w:rsidR="00B67020" w:rsidRDefault="00B67020" w:rsidP="00B67020">
      <w:r w:rsidRPr="007C119D">
        <w:t>Laki lasten kanssa työskentelevien rikostaustan selvittämisestä (504/2002)</w:t>
      </w:r>
      <w:r>
        <w:br/>
      </w:r>
      <w:hyperlink r:id="rId32" w:history="1">
        <w:r w:rsidR="00710513" w:rsidRPr="00710513">
          <w:rPr>
            <w:rStyle w:val="Hyperlinkki"/>
          </w:rPr>
          <w:t>Laki lasten kanssa työskentelevien rikostaustan selvittämisestä | 504/2002 | Lainsäädäntö | Finlex</w:t>
        </w:r>
      </w:hyperlink>
    </w:p>
    <w:p w14:paraId="50A5BDFE" w14:textId="3603A75A" w:rsidR="00B67020" w:rsidRDefault="00B67020" w:rsidP="00B67020">
      <w:r w:rsidRPr="00B67020">
        <w:t xml:space="preserve">Laki varhaiskasvatuksen asiakasmaksuista (1503/2016) </w:t>
      </w:r>
      <w:r>
        <w:br/>
      </w:r>
      <w:hyperlink r:id="rId33" w:history="1">
        <w:r w:rsidR="00710513" w:rsidRPr="00710513">
          <w:rPr>
            <w:rStyle w:val="Hyperlinkki"/>
          </w:rPr>
          <w:t>Laki varhaiskasvatuksen asiakasmaksuista | 1503/2016 | Lainsäädäntö | Finlex</w:t>
        </w:r>
      </w:hyperlink>
      <w:r>
        <w:t xml:space="preserve"> </w:t>
      </w:r>
    </w:p>
    <w:p w14:paraId="380F2965" w14:textId="77FD1A97" w:rsidR="00B67020" w:rsidRDefault="00B67020" w:rsidP="00B67020">
      <w:r w:rsidRPr="007C119D">
        <w:t>Lastensuojelulaki (417/2007)</w:t>
      </w:r>
      <w:r>
        <w:br/>
      </w:r>
      <w:hyperlink r:id="rId34" w:history="1">
        <w:r w:rsidR="00710513" w:rsidRPr="00710513">
          <w:rPr>
            <w:rStyle w:val="Hyperlinkki"/>
          </w:rPr>
          <w:t>Lastensuojelulaki | 417/2007 | Lainsäädäntö | Finlex</w:t>
        </w:r>
      </w:hyperlink>
      <w:r w:rsidR="00710513">
        <w:t xml:space="preserve"> </w:t>
      </w:r>
      <w:r>
        <w:t xml:space="preserve"> </w:t>
      </w:r>
      <w:r w:rsidRPr="00B67020">
        <w:t xml:space="preserve"> </w:t>
      </w:r>
    </w:p>
    <w:p w14:paraId="669B1EB1" w14:textId="221927FE" w:rsidR="00B67020" w:rsidRDefault="00B67020" w:rsidP="00B67020">
      <w:r w:rsidRPr="007C119D">
        <w:t>Sosiaalihuoltolaki (1301/2014)</w:t>
      </w:r>
      <w:r>
        <w:br/>
      </w:r>
      <w:hyperlink r:id="rId35" w:history="1">
        <w:r w:rsidR="00710513" w:rsidRPr="00710513">
          <w:rPr>
            <w:rStyle w:val="Hyperlinkki"/>
          </w:rPr>
          <w:t>Sosiaalihuoltolaki | 1301/2014 | Lainsäädäntö | Finlex</w:t>
        </w:r>
      </w:hyperlink>
      <w:r w:rsidR="00710513">
        <w:t xml:space="preserve"> </w:t>
      </w:r>
    </w:p>
    <w:p w14:paraId="21B234E5" w14:textId="4CA3E8D1" w:rsidR="001C5600" w:rsidRDefault="00B67020" w:rsidP="00B67020">
      <w:r w:rsidRPr="007C119D">
        <w:t>Kuluttajansuojalaki (38/1978)</w:t>
      </w:r>
      <w:r>
        <w:br/>
      </w:r>
      <w:hyperlink r:id="rId36" w:history="1">
        <w:r w:rsidR="00710513" w:rsidRPr="00710513">
          <w:rPr>
            <w:rStyle w:val="Hyperlinkki"/>
          </w:rPr>
          <w:t>Kuluttajansuojalaki | 38/1978 | Lainsäädäntö | Finlex</w:t>
        </w:r>
      </w:hyperlink>
      <w:r w:rsidR="00710513">
        <w:t xml:space="preserve"> </w:t>
      </w:r>
      <w:r>
        <w:t xml:space="preserve"> </w:t>
      </w:r>
      <w:r w:rsidRPr="00B67020">
        <w:t xml:space="preserve"> </w:t>
      </w:r>
    </w:p>
    <w:p w14:paraId="39497FE9" w14:textId="162296EF" w:rsidR="001C5600" w:rsidRDefault="00B67020" w:rsidP="001C5600">
      <w:r w:rsidRPr="007C119D">
        <w:t>EU:n yleinen tietosuoja-asetus (679/2016)</w:t>
      </w:r>
      <w:r w:rsidR="007C119D">
        <w:t xml:space="preserve">  </w:t>
      </w:r>
      <w:r w:rsidR="001C5600">
        <w:br/>
      </w:r>
      <w:hyperlink r:id="rId37" w:history="1">
        <w:r w:rsidR="001C5600" w:rsidRPr="005F01DD">
          <w:rPr>
            <w:rStyle w:val="Hyperlinkki"/>
          </w:rPr>
          <w:t>https://eur-lex.europa.eu/legal-content/FI/TXT/?uri=CELEX%3A32016R0679</w:t>
        </w:r>
      </w:hyperlink>
    </w:p>
    <w:p w14:paraId="6D5F5140" w14:textId="0DAA9585" w:rsidR="00B67020" w:rsidRDefault="00B67020" w:rsidP="00B67020">
      <w:r w:rsidRPr="00B67020">
        <w:t xml:space="preserve">Tietosuojalaki (1050/2018) </w:t>
      </w:r>
      <w:r>
        <w:br/>
      </w:r>
      <w:hyperlink r:id="rId38" w:history="1">
        <w:r w:rsidR="00F41CBA" w:rsidRPr="00F41CBA">
          <w:rPr>
            <w:rStyle w:val="Hyperlinkki"/>
          </w:rPr>
          <w:t>Tietosuojalaki | 1050/2018 | Lainsäädäntö | Finlex</w:t>
        </w:r>
      </w:hyperlink>
      <w:r w:rsidR="00F41CBA">
        <w:t xml:space="preserve"> </w:t>
      </w:r>
    </w:p>
    <w:p w14:paraId="76AEF282" w14:textId="52B49B32" w:rsidR="00B67020" w:rsidRDefault="00B67020" w:rsidP="00B67020">
      <w:r w:rsidRPr="00B67020">
        <w:t>Terveydenhuoltolaki (1326/2010)</w:t>
      </w:r>
      <w:r>
        <w:br/>
      </w:r>
      <w:hyperlink r:id="rId39" w:history="1">
        <w:r w:rsidRPr="005F01DD">
          <w:rPr>
            <w:rStyle w:val="Hyperlinkki"/>
          </w:rPr>
          <w:t>https://www.finlex.fi/fi/laki/ajantasa/2010/20101326</w:t>
        </w:r>
      </w:hyperlink>
      <w:r>
        <w:t xml:space="preserve"> </w:t>
      </w:r>
      <w:r w:rsidRPr="00B67020">
        <w:t xml:space="preserve"> </w:t>
      </w:r>
    </w:p>
    <w:p w14:paraId="237FBB8F" w14:textId="545EC24A" w:rsidR="00F41CBA" w:rsidRDefault="00B67020" w:rsidP="00B67020">
      <w:r w:rsidRPr="00B67020">
        <w:t xml:space="preserve">Hallintolaki (434/2003) </w:t>
      </w:r>
      <w:r w:rsidR="00F41CBA">
        <w:br/>
      </w:r>
      <w:hyperlink r:id="rId40" w:history="1">
        <w:r w:rsidR="00F41CBA" w:rsidRPr="00F41CBA">
          <w:rPr>
            <w:rStyle w:val="Hyperlinkki"/>
          </w:rPr>
          <w:t>Hallintolaki | 434/2003 | Lainsäädäntö | Finlex</w:t>
        </w:r>
      </w:hyperlink>
    </w:p>
    <w:p w14:paraId="2C7192E2" w14:textId="77FC967D" w:rsidR="00B67020" w:rsidRDefault="00B67020" w:rsidP="00B67020">
      <w:r w:rsidRPr="00B67020">
        <w:t>Arkistolaki (831/1994)</w:t>
      </w:r>
      <w:r>
        <w:br/>
      </w:r>
      <w:hyperlink r:id="rId41" w:history="1">
        <w:r w:rsidR="00F41CBA" w:rsidRPr="00F41CBA">
          <w:rPr>
            <w:rStyle w:val="Hyperlinkki"/>
          </w:rPr>
          <w:t>Arkistolaki | 831/1994 | Lainsäädäntö | Finlex</w:t>
        </w:r>
      </w:hyperlink>
    </w:p>
    <w:p w14:paraId="15DEB103" w14:textId="483AB095" w:rsidR="00B67020" w:rsidRDefault="00B67020" w:rsidP="00B67020">
      <w:r w:rsidRPr="00B67020">
        <w:t>Laki sähköisen viestinnän palveluista (917/2014)</w:t>
      </w:r>
      <w:r>
        <w:br/>
      </w:r>
      <w:hyperlink r:id="rId42" w:history="1">
        <w:r w:rsidR="00F41CBA" w:rsidRPr="005F01DD">
          <w:rPr>
            <w:rStyle w:val="Hyperlinkki"/>
          </w:rPr>
          <w:t>https://www.finlex.fi/fi/lainsaadanto/2014/917</w:t>
        </w:r>
      </w:hyperlink>
      <w:r w:rsidR="00F41CBA">
        <w:t xml:space="preserve"> </w:t>
      </w:r>
    </w:p>
    <w:p w14:paraId="0C2BF292" w14:textId="7AC554D4" w:rsidR="00B67020" w:rsidRDefault="00B67020" w:rsidP="00B67020">
      <w:r w:rsidRPr="00B67020">
        <w:t>Työsopimuslaki (55/2001)</w:t>
      </w:r>
      <w:r>
        <w:br/>
      </w:r>
      <w:hyperlink r:id="rId43" w:history="1">
        <w:r w:rsidR="00F41CBA" w:rsidRPr="00F41CBA">
          <w:rPr>
            <w:rStyle w:val="Hyperlinkki"/>
          </w:rPr>
          <w:t>Työsopimuslaki | 55/2001 | Lainsäädäntö | Finlex</w:t>
        </w:r>
      </w:hyperlink>
    </w:p>
    <w:p w14:paraId="0AD70595" w14:textId="7443F0CE" w:rsidR="00B67020" w:rsidRDefault="00B67020" w:rsidP="00B67020">
      <w:r w:rsidRPr="00B67020">
        <w:t xml:space="preserve">Laki yksityisyyden suojasta työelämässä (759/2004) </w:t>
      </w:r>
      <w:r>
        <w:br/>
      </w:r>
      <w:hyperlink r:id="rId44" w:history="1">
        <w:r w:rsidR="00F41CBA" w:rsidRPr="00F41CBA">
          <w:rPr>
            <w:rStyle w:val="Hyperlinkki"/>
          </w:rPr>
          <w:t>Laki yksityisyyden suojasta työelämässä | 759/2004 | Lainsäädäntö | Finlex</w:t>
        </w:r>
      </w:hyperlink>
    </w:p>
    <w:p w14:paraId="5F9667CC" w14:textId="78899F0F" w:rsidR="00B67020" w:rsidRDefault="00B67020" w:rsidP="00B67020">
      <w:r w:rsidRPr="00B67020">
        <w:t>Tietoa perhevapaauudistuksesta</w:t>
      </w:r>
      <w:r>
        <w:br/>
      </w:r>
      <w:hyperlink r:id="rId45" w:history="1">
        <w:r w:rsidRPr="005F01DD">
          <w:rPr>
            <w:rStyle w:val="Hyperlinkki"/>
          </w:rPr>
          <w:t>https://stm.fi/perhevapaauudistus</w:t>
        </w:r>
      </w:hyperlink>
      <w:r>
        <w:t xml:space="preserve"> </w:t>
      </w:r>
    </w:p>
    <w:p w14:paraId="339189AE" w14:textId="77777777" w:rsidR="001C5600" w:rsidRDefault="001C5600" w:rsidP="00B67020"/>
    <w:p w14:paraId="7E206C5F" w14:textId="77777777" w:rsidR="001C5600" w:rsidRPr="00B67020" w:rsidRDefault="001C5600" w:rsidP="00B67020"/>
    <w:p w14:paraId="6FCC4C85" w14:textId="52E5FD3B" w:rsidR="00F21895" w:rsidRDefault="00F21895">
      <w:pPr>
        <w:rPr>
          <w:color w:val="ED7D31" w:themeColor="accent2"/>
        </w:rPr>
      </w:pPr>
    </w:p>
    <w:sectPr w:rsidR="00F21895" w:rsidSect="00DE3626">
      <w:footerReference w:type="default" r:id="rId46"/>
      <w:pgSz w:w="11906" w:h="16838"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53DA" w14:textId="77777777" w:rsidR="00612222" w:rsidRDefault="00612222" w:rsidP="007622A0">
      <w:pPr>
        <w:spacing w:after="0" w:line="240" w:lineRule="auto"/>
      </w:pPr>
      <w:r>
        <w:separator/>
      </w:r>
    </w:p>
  </w:endnote>
  <w:endnote w:type="continuationSeparator" w:id="0">
    <w:p w14:paraId="5A199223" w14:textId="77777777" w:rsidR="00612222" w:rsidRDefault="00612222" w:rsidP="0076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ato Medium">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771A" w14:textId="77777777" w:rsidR="007622A0" w:rsidRDefault="007622A0">
    <w:pPr>
      <w:pStyle w:val="Alatunniste"/>
      <w:jc w:val="center"/>
      <w:rPr>
        <w:color w:val="5B9BD5" w:themeColor="accent1"/>
      </w:rPr>
    </w:pPr>
    <w:r>
      <w:rPr>
        <w:color w:val="5B9BD5" w:themeColor="accent1"/>
      </w:rPr>
      <w:t xml:space="preserve">Sivu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2</w:t>
    </w:r>
    <w:r>
      <w:rPr>
        <w:color w:val="5B9BD5" w:themeColor="accent1"/>
      </w:rPr>
      <w:fldChar w:fldCharType="end"/>
    </w:r>
    <w:r>
      <w:rPr>
        <w:color w:val="5B9BD5" w:themeColor="accent1"/>
      </w:rPr>
      <w:t xml:space="preserve"> / </w:t>
    </w:r>
    <w:r>
      <w:rPr>
        <w:color w:val="5B9BD5" w:themeColor="accent1"/>
      </w:rPr>
      <w:fldChar w:fldCharType="begin"/>
    </w:r>
    <w:r>
      <w:rPr>
        <w:color w:val="5B9BD5" w:themeColor="accent1"/>
      </w:rPr>
      <w:instrText>NUMPAGES  \* arabia \* MERGEFORMAT</w:instrText>
    </w:r>
    <w:r>
      <w:rPr>
        <w:color w:val="5B9BD5" w:themeColor="accent1"/>
      </w:rPr>
      <w:fldChar w:fldCharType="separate"/>
    </w:r>
    <w:r>
      <w:rPr>
        <w:color w:val="5B9BD5" w:themeColor="accent1"/>
      </w:rPr>
      <w:t>2</w:t>
    </w:r>
    <w:r>
      <w:rPr>
        <w:color w:val="5B9BD5" w:themeColor="accent1"/>
      </w:rPr>
      <w:fldChar w:fldCharType="end"/>
    </w:r>
  </w:p>
  <w:p w14:paraId="0A395ABA" w14:textId="77777777" w:rsidR="007622A0" w:rsidRDefault="007622A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DC56" w14:textId="77777777" w:rsidR="00612222" w:rsidRDefault="00612222" w:rsidP="007622A0">
      <w:pPr>
        <w:spacing w:after="0" w:line="240" w:lineRule="auto"/>
      </w:pPr>
      <w:r>
        <w:separator/>
      </w:r>
    </w:p>
  </w:footnote>
  <w:footnote w:type="continuationSeparator" w:id="0">
    <w:p w14:paraId="4A239A7D" w14:textId="77777777" w:rsidR="00612222" w:rsidRDefault="00612222" w:rsidP="00762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3C92"/>
    <w:multiLevelType w:val="multilevel"/>
    <w:tmpl w:val="E6C817F0"/>
    <w:lvl w:ilvl="0">
      <w:start w:val="1"/>
      <w:numFmt w:val="decimal"/>
      <w:lvlText w:val="%1"/>
      <w:lvlJc w:val="left"/>
      <w:pPr>
        <w:ind w:left="435" w:hanging="435"/>
      </w:pPr>
      <w:rPr>
        <w:rFonts w:eastAsiaTheme="majorEastAsia" w:cstheme="majorBidi" w:hint="default"/>
        <w:color w:val="2E74B5" w:themeColor="accent1" w:themeShade="BF"/>
        <w:sz w:val="28"/>
      </w:rPr>
    </w:lvl>
    <w:lvl w:ilvl="1">
      <w:start w:val="1"/>
      <w:numFmt w:val="decimal"/>
      <w:lvlText w:val="%1.%2"/>
      <w:lvlJc w:val="left"/>
      <w:pPr>
        <w:ind w:left="435" w:hanging="435"/>
      </w:pPr>
      <w:rPr>
        <w:rFonts w:eastAsiaTheme="majorEastAsia" w:cstheme="majorBidi" w:hint="default"/>
        <w:color w:val="2E74B5" w:themeColor="accent1" w:themeShade="BF"/>
        <w:sz w:val="28"/>
      </w:rPr>
    </w:lvl>
    <w:lvl w:ilvl="2">
      <w:start w:val="1"/>
      <w:numFmt w:val="decimal"/>
      <w:lvlText w:val="%1.%2.%3"/>
      <w:lvlJc w:val="left"/>
      <w:pPr>
        <w:ind w:left="720" w:hanging="720"/>
      </w:pPr>
      <w:rPr>
        <w:rFonts w:eastAsiaTheme="majorEastAsia" w:cstheme="majorBidi" w:hint="default"/>
        <w:color w:val="2E74B5" w:themeColor="accent1" w:themeShade="BF"/>
        <w:sz w:val="28"/>
      </w:rPr>
    </w:lvl>
    <w:lvl w:ilvl="3">
      <w:start w:val="1"/>
      <w:numFmt w:val="decimal"/>
      <w:lvlText w:val="%1.%2.%3.%4"/>
      <w:lvlJc w:val="left"/>
      <w:pPr>
        <w:ind w:left="720" w:hanging="720"/>
      </w:pPr>
      <w:rPr>
        <w:rFonts w:eastAsiaTheme="majorEastAsia" w:cstheme="majorBidi" w:hint="default"/>
        <w:color w:val="2E74B5" w:themeColor="accent1" w:themeShade="BF"/>
        <w:sz w:val="28"/>
      </w:rPr>
    </w:lvl>
    <w:lvl w:ilvl="4">
      <w:start w:val="1"/>
      <w:numFmt w:val="decimal"/>
      <w:lvlText w:val="%1.%2.%3.%4.%5"/>
      <w:lvlJc w:val="left"/>
      <w:pPr>
        <w:ind w:left="1080" w:hanging="1080"/>
      </w:pPr>
      <w:rPr>
        <w:rFonts w:eastAsiaTheme="majorEastAsia" w:cstheme="majorBidi" w:hint="default"/>
        <w:color w:val="2E74B5" w:themeColor="accent1" w:themeShade="BF"/>
        <w:sz w:val="28"/>
      </w:rPr>
    </w:lvl>
    <w:lvl w:ilvl="5">
      <w:start w:val="1"/>
      <w:numFmt w:val="decimal"/>
      <w:lvlText w:val="%1.%2.%3.%4.%5.%6"/>
      <w:lvlJc w:val="left"/>
      <w:pPr>
        <w:ind w:left="1080" w:hanging="1080"/>
      </w:pPr>
      <w:rPr>
        <w:rFonts w:eastAsiaTheme="majorEastAsia" w:cstheme="majorBidi" w:hint="default"/>
        <w:color w:val="2E74B5" w:themeColor="accent1" w:themeShade="BF"/>
        <w:sz w:val="28"/>
      </w:rPr>
    </w:lvl>
    <w:lvl w:ilvl="6">
      <w:start w:val="1"/>
      <w:numFmt w:val="decimal"/>
      <w:lvlText w:val="%1.%2.%3.%4.%5.%6.%7"/>
      <w:lvlJc w:val="left"/>
      <w:pPr>
        <w:ind w:left="1440" w:hanging="1440"/>
      </w:pPr>
      <w:rPr>
        <w:rFonts w:eastAsiaTheme="majorEastAsia" w:cstheme="majorBidi" w:hint="default"/>
        <w:color w:val="2E74B5" w:themeColor="accent1" w:themeShade="BF"/>
        <w:sz w:val="28"/>
      </w:rPr>
    </w:lvl>
    <w:lvl w:ilvl="7">
      <w:start w:val="1"/>
      <w:numFmt w:val="decimal"/>
      <w:lvlText w:val="%1.%2.%3.%4.%5.%6.%7.%8"/>
      <w:lvlJc w:val="left"/>
      <w:pPr>
        <w:ind w:left="1440" w:hanging="1440"/>
      </w:pPr>
      <w:rPr>
        <w:rFonts w:eastAsiaTheme="majorEastAsia" w:cstheme="majorBidi" w:hint="default"/>
        <w:color w:val="2E74B5" w:themeColor="accent1" w:themeShade="BF"/>
        <w:sz w:val="28"/>
      </w:rPr>
    </w:lvl>
    <w:lvl w:ilvl="8">
      <w:start w:val="1"/>
      <w:numFmt w:val="decimal"/>
      <w:lvlText w:val="%1.%2.%3.%4.%5.%6.%7.%8.%9"/>
      <w:lvlJc w:val="left"/>
      <w:pPr>
        <w:ind w:left="1800" w:hanging="1800"/>
      </w:pPr>
      <w:rPr>
        <w:rFonts w:eastAsiaTheme="majorEastAsia" w:cstheme="majorBidi" w:hint="default"/>
        <w:color w:val="2E74B5" w:themeColor="accent1" w:themeShade="BF"/>
        <w:sz w:val="28"/>
      </w:rPr>
    </w:lvl>
  </w:abstractNum>
  <w:abstractNum w:abstractNumId="1" w15:restartNumberingAfterBreak="0">
    <w:nsid w:val="1C8C5664"/>
    <w:multiLevelType w:val="hybridMultilevel"/>
    <w:tmpl w:val="66426D26"/>
    <w:lvl w:ilvl="0" w:tplc="0CC68DB2">
      <w:start w:val="11"/>
      <w:numFmt w:val="bullet"/>
      <w:lvlText w:val="-"/>
      <w:lvlJc w:val="left"/>
      <w:pPr>
        <w:ind w:left="2968" w:hanging="360"/>
      </w:pPr>
      <w:rPr>
        <w:rFonts w:ascii="Aptos" w:eastAsiaTheme="minorHAnsi" w:hAnsi="Aptos" w:cstheme="minorBid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 w15:restartNumberingAfterBreak="0">
    <w:nsid w:val="2882415B"/>
    <w:multiLevelType w:val="hybridMultilevel"/>
    <w:tmpl w:val="3F5AAAAE"/>
    <w:lvl w:ilvl="0" w:tplc="1DA4A4F0">
      <w:start w:val="6"/>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B004BFE"/>
    <w:multiLevelType w:val="multilevel"/>
    <w:tmpl w:val="4FA2637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Theme="majorEastAsia" w:cstheme="majorBidi" w:hint="default"/>
        <w:color w:val="2E74B5" w:themeColor="accent1" w:themeShade="BF"/>
        <w:sz w:val="28"/>
      </w:rPr>
    </w:lvl>
    <w:lvl w:ilvl="2">
      <w:start w:val="1"/>
      <w:numFmt w:val="decimal"/>
      <w:isLgl/>
      <w:lvlText w:val="%1.%2.%3"/>
      <w:lvlJc w:val="left"/>
      <w:pPr>
        <w:ind w:left="1080" w:hanging="720"/>
      </w:pPr>
      <w:rPr>
        <w:rFonts w:eastAsiaTheme="majorEastAsia" w:cstheme="majorBidi" w:hint="default"/>
        <w:color w:val="2E74B5" w:themeColor="accent1" w:themeShade="BF"/>
        <w:sz w:val="28"/>
      </w:rPr>
    </w:lvl>
    <w:lvl w:ilvl="3">
      <w:start w:val="1"/>
      <w:numFmt w:val="decimal"/>
      <w:isLgl/>
      <w:lvlText w:val="%1.%2.%3.%4"/>
      <w:lvlJc w:val="left"/>
      <w:pPr>
        <w:ind w:left="1080" w:hanging="720"/>
      </w:pPr>
      <w:rPr>
        <w:rFonts w:eastAsiaTheme="majorEastAsia" w:cstheme="majorBidi" w:hint="default"/>
        <w:color w:val="2E74B5" w:themeColor="accent1" w:themeShade="BF"/>
        <w:sz w:val="28"/>
      </w:rPr>
    </w:lvl>
    <w:lvl w:ilvl="4">
      <w:start w:val="1"/>
      <w:numFmt w:val="decimal"/>
      <w:isLgl/>
      <w:lvlText w:val="%1.%2.%3.%4.%5"/>
      <w:lvlJc w:val="left"/>
      <w:pPr>
        <w:ind w:left="1440" w:hanging="1080"/>
      </w:pPr>
      <w:rPr>
        <w:rFonts w:eastAsiaTheme="majorEastAsia" w:cstheme="majorBidi" w:hint="default"/>
        <w:color w:val="2E74B5" w:themeColor="accent1" w:themeShade="BF"/>
        <w:sz w:val="28"/>
      </w:rPr>
    </w:lvl>
    <w:lvl w:ilvl="5">
      <w:start w:val="1"/>
      <w:numFmt w:val="decimal"/>
      <w:isLgl/>
      <w:lvlText w:val="%1.%2.%3.%4.%5.%6"/>
      <w:lvlJc w:val="left"/>
      <w:pPr>
        <w:ind w:left="1440" w:hanging="1080"/>
      </w:pPr>
      <w:rPr>
        <w:rFonts w:eastAsiaTheme="majorEastAsia" w:cstheme="majorBidi" w:hint="default"/>
        <w:color w:val="2E74B5" w:themeColor="accent1" w:themeShade="BF"/>
        <w:sz w:val="28"/>
      </w:rPr>
    </w:lvl>
    <w:lvl w:ilvl="6">
      <w:start w:val="1"/>
      <w:numFmt w:val="decimal"/>
      <w:isLgl/>
      <w:lvlText w:val="%1.%2.%3.%4.%5.%6.%7"/>
      <w:lvlJc w:val="left"/>
      <w:pPr>
        <w:ind w:left="1800" w:hanging="1440"/>
      </w:pPr>
      <w:rPr>
        <w:rFonts w:eastAsiaTheme="majorEastAsia" w:cstheme="majorBidi" w:hint="default"/>
        <w:color w:val="2E74B5" w:themeColor="accent1" w:themeShade="BF"/>
        <w:sz w:val="28"/>
      </w:rPr>
    </w:lvl>
    <w:lvl w:ilvl="7">
      <w:start w:val="1"/>
      <w:numFmt w:val="decimal"/>
      <w:isLgl/>
      <w:lvlText w:val="%1.%2.%3.%4.%5.%6.%7.%8"/>
      <w:lvlJc w:val="left"/>
      <w:pPr>
        <w:ind w:left="1800" w:hanging="1440"/>
      </w:pPr>
      <w:rPr>
        <w:rFonts w:eastAsiaTheme="majorEastAsia" w:cstheme="majorBidi" w:hint="default"/>
        <w:color w:val="2E74B5" w:themeColor="accent1" w:themeShade="BF"/>
        <w:sz w:val="28"/>
      </w:rPr>
    </w:lvl>
    <w:lvl w:ilvl="8">
      <w:start w:val="1"/>
      <w:numFmt w:val="decimal"/>
      <w:isLgl/>
      <w:lvlText w:val="%1.%2.%3.%4.%5.%6.%7.%8.%9"/>
      <w:lvlJc w:val="left"/>
      <w:pPr>
        <w:ind w:left="2160" w:hanging="1800"/>
      </w:pPr>
      <w:rPr>
        <w:rFonts w:eastAsiaTheme="majorEastAsia" w:cstheme="majorBidi" w:hint="default"/>
        <w:color w:val="2E74B5" w:themeColor="accent1" w:themeShade="BF"/>
        <w:sz w:val="28"/>
      </w:rPr>
    </w:lvl>
  </w:abstractNum>
  <w:abstractNum w:abstractNumId="4" w15:restartNumberingAfterBreak="0">
    <w:nsid w:val="36325C10"/>
    <w:multiLevelType w:val="hybridMultilevel"/>
    <w:tmpl w:val="EE6C28D8"/>
    <w:lvl w:ilvl="0" w:tplc="6CD0034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7156E5B"/>
    <w:multiLevelType w:val="hybridMultilevel"/>
    <w:tmpl w:val="34D8982E"/>
    <w:lvl w:ilvl="0" w:tplc="9C98147C">
      <w:start w:val="2"/>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C5E7061"/>
    <w:multiLevelType w:val="hybridMultilevel"/>
    <w:tmpl w:val="ECC8403A"/>
    <w:lvl w:ilvl="0" w:tplc="5D2844CE">
      <w:start w:val="6"/>
      <w:numFmt w:val="bullet"/>
      <w:lvlText w:val="-"/>
      <w:lvlJc w:val="left"/>
      <w:pPr>
        <w:ind w:left="1664" w:hanging="360"/>
      </w:pPr>
      <w:rPr>
        <w:rFonts w:ascii="Aptos" w:eastAsiaTheme="minorHAnsi" w:hAnsi="Aptos"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75ED502E"/>
    <w:multiLevelType w:val="hybridMultilevel"/>
    <w:tmpl w:val="747E93E6"/>
    <w:lvl w:ilvl="0" w:tplc="70562D0C">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7B6D5ACD"/>
    <w:multiLevelType w:val="hybridMultilevel"/>
    <w:tmpl w:val="D8585330"/>
    <w:lvl w:ilvl="0" w:tplc="AD1A44B2">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06940747">
    <w:abstractNumId w:val="0"/>
  </w:num>
  <w:num w:numId="2" w16cid:durableId="254944995">
    <w:abstractNumId w:val="1"/>
  </w:num>
  <w:num w:numId="3" w16cid:durableId="1220360734">
    <w:abstractNumId w:val="8"/>
  </w:num>
  <w:num w:numId="4" w16cid:durableId="415975844">
    <w:abstractNumId w:val="3"/>
  </w:num>
  <w:num w:numId="5" w16cid:durableId="2008553347">
    <w:abstractNumId w:val="6"/>
  </w:num>
  <w:num w:numId="6" w16cid:durableId="149323771">
    <w:abstractNumId w:val="2"/>
  </w:num>
  <w:num w:numId="7" w16cid:durableId="46880632">
    <w:abstractNumId w:val="5"/>
  </w:num>
  <w:num w:numId="8" w16cid:durableId="594635754">
    <w:abstractNumId w:val="7"/>
  </w:num>
  <w:num w:numId="9" w16cid:durableId="839547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08"/>
    <w:rsid w:val="000461B8"/>
    <w:rsid w:val="000734AE"/>
    <w:rsid w:val="000762EB"/>
    <w:rsid w:val="000B50E5"/>
    <w:rsid w:val="00110C50"/>
    <w:rsid w:val="0011599E"/>
    <w:rsid w:val="00126B66"/>
    <w:rsid w:val="00127DD1"/>
    <w:rsid w:val="0014076A"/>
    <w:rsid w:val="001C5600"/>
    <w:rsid w:val="001F7CAA"/>
    <w:rsid w:val="00224D47"/>
    <w:rsid w:val="0024049E"/>
    <w:rsid w:val="00245CE3"/>
    <w:rsid w:val="003064A2"/>
    <w:rsid w:val="00323E01"/>
    <w:rsid w:val="0034239D"/>
    <w:rsid w:val="00380363"/>
    <w:rsid w:val="003D2598"/>
    <w:rsid w:val="00417AFF"/>
    <w:rsid w:val="00433451"/>
    <w:rsid w:val="004C54AE"/>
    <w:rsid w:val="004F3578"/>
    <w:rsid w:val="005177B5"/>
    <w:rsid w:val="005754EB"/>
    <w:rsid w:val="00597407"/>
    <w:rsid w:val="005B2755"/>
    <w:rsid w:val="006103A2"/>
    <w:rsid w:val="00612222"/>
    <w:rsid w:val="006172E0"/>
    <w:rsid w:val="006452D5"/>
    <w:rsid w:val="00687690"/>
    <w:rsid w:val="006C414C"/>
    <w:rsid w:val="006F2BD0"/>
    <w:rsid w:val="00710513"/>
    <w:rsid w:val="0071570B"/>
    <w:rsid w:val="007218F4"/>
    <w:rsid w:val="00724DC0"/>
    <w:rsid w:val="007622A0"/>
    <w:rsid w:val="007A278C"/>
    <w:rsid w:val="007A6F08"/>
    <w:rsid w:val="007C119D"/>
    <w:rsid w:val="008723AF"/>
    <w:rsid w:val="008E721A"/>
    <w:rsid w:val="00905543"/>
    <w:rsid w:val="0095158E"/>
    <w:rsid w:val="009A5A89"/>
    <w:rsid w:val="009B115B"/>
    <w:rsid w:val="00A004FC"/>
    <w:rsid w:val="00A77D8F"/>
    <w:rsid w:val="00AB75A7"/>
    <w:rsid w:val="00AE7569"/>
    <w:rsid w:val="00AF6247"/>
    <w:rsid w:val="00B54AFC"/>
    <w:rsid w:val="00B67020"/>
    <w:rsid w:val="00B91E70"/>
    <w:rsid w:val="00B94CE0"/>
    <w:rsid w:val="00BE2A7F"/>
    <w:rsid w:val="00BF7243"/>
    <w:rsid w:val="00C37CBF"/>
    <w:rsid w:val="00C55450"/>
    <w:rsid w:val="00CF66B5"/>
    <w:rsid w:val="00D1291F"/>
    <w:rsid w:val="00D232AD"/>
    <w:rsid w:val="00D550A9"/>
    <w:rsid w:val="00D650FB"/>
    <w:rsid w:val="00D902EE"/>
    <w:rsid w:val="00DB757A"/>
    <w:rsid w:val="00DE3626"/>
    <w:rsid w:val="00DF206A"/>
    <w:rsid w:val="00E95623"/>
    <w:rsid w:val="00EA4616"/>
    <w:rsid w:val="00EE5EF2"/>
    <w:rsid w:val="00F060AA"/>
    <w:rsid w:val="00F21895"/>
    <w:rsid w:val="00F22083"/>
    <w:rsid w:val="00F41CBA"/>
    <w:rsid w:val="00F526C1"/>
    <w:rsid w:val="00F56721"/>
    <w:rsid w:val="00F741F2"/>
    <w:rsid w:val="00FA7116"/>
    <w:rsid w:val="00FE0C6C"/>
    <w:rsid w:val="00FF201B"/>
    <w:rsid w:val="00FF5E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86FE"/>
  <w15:chartTrackingRefBased/>
  <w15:docId w15:val="{A0EC19A2-1724-4A5A-8100-A70A7E93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A6F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tsikko2">
    <w:name w:val="heading 2"/>
    <w:basedOn w:val="Normaali"/>
    <w:next w:val="Normaali"/>
    <w:link w:val="Otsikko2Char"/>
    <w:uiPriority w:val="9"/>
    <w:unhideWhenUsed/>
    <w:qFormat/>
    <w:rsid w:val="007A6F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unhideWhenUsed/>
    <w:qFormat/>
    <w:rsid w:val="007A6F08"/>
    <w:pPr>
      <w:keepNext/>
      <w:keepLines/>
      <w:spacing w:before="160" w:after="80"/>
      <w:outlineLvl w:val="2"/>
    </w:pPr>
    <w:rPr>
      <w:rFonts w:eastAsiaTheme="majorEastAsia" w:cstheme="majorBidi"/>
      <w:color w:val="2E74B5" w:themeColor="accent1" w:themeShade="BF"/>
      <w:sz w:val="28"/>
      <w:szCs w:val="28"/>
    </w:rPr>
  </w:style>
  <w:style w:type="paragraph" w:styleId="Otsikko4">
    <w:name w:val="heading 4"/>
    <w:basedOn w:val="Normaali"/>
    <w:next w:val="Normaali"/>
    <w:link w:val="Otsikko4Char"/>
    <w:uiPriority w:val="9"/>
    <w:unhideWhenUsed/>
    <w:qFormat/>
    <w:rsid w:val="007A6F08"/>
    <w:pPr>
      <w:keepNext/>
      <w:keepLines/>
      <w:spacing w:before="80" w:after="40"/>
      <w:outlineLvl w:val="3"/>
    </w:pPr>
    <w:rPr>
      <w:rFonts w:eastAsiaTheme="majorEastAsia"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7A6F08"/>
    <w:pPr>
      <w:keepNext/>
      <w:keepLines/>
      <w:spacing w:before="80" w:after="40"/>
      <w:outlineLvl w:val="4"/>
    </w:pPr>
    <w:rPr>
      <w:rFonts w:eastAsiaTheme="majorEastAsia" w:cstheme="majorBidi"/>
      <w:color w:val="2E74B5" w:themeColor="accent1" w:themeShade="BF"/>
    </w:rPr>
  </w:style>
  <w:style w:type="paragraph" w:styleId="Otsikko6">
    <w:name w:val="heading 6"/>
    <w:basedOn w:val="Normaali"/>
    <w:next w:val="Normaali"/>
    <w:link w:val="Otsikko6Char"/>
    <w:uiPriority w:val="9"/>
    <w:semiHidden/>
    <w:unhideWhenUsed/>
    <w:qFormat/>
    <w:rsid w:val="007A6F0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A6F0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A6F0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A6F0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A6F08"/>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rsid w:val="007A6F08"/>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rsid w:val="007A6F08"/>
    <w:rPr>
      <w:rFonts w:eastAsiaTheme="majorEastAsia" w:cstheme="majorBidi"/>
      <w:color w:val="2E74B5" w:themeColor="accent1" w:themeShade="BF"/>
      <w:sz w:val="28"/>
      <w:szCs w:val="28"/>
    </w:rPr>
  </w:style>
  <w:style w:type="character" w:customStyle="1" w:styleId="Otsikko4Char">
    <w:name w:val="Otsikko 4 Char"/>
    <w:basedOn w:val="Kappaleenoletusfontti"/>
    <w:link w:val="Otsikko4"/>
    <w:uiPriority w:val="9"/>
    <w:rsid w:val="007A6F08"/>
    <w:rPr>
      <w:rFonts w:eastAsiaTheme="majorEastAsia" w:cstheme="majorBidi"/>
      <w:i/>
      <w:iCs/>
      <w:color w:val="2E74B5" w:themeColor="accent1" w:themeShade="BF"/>
    </w:rPr>
  </w:style>
  <w:style w:type="character" w:customStyle="1" w:styleId="Otsikko5Char">
    <w:name w:val="Otsikko 5 Char"/>
    <w:basedOn w:val="Kappaleenoletusfontti"/>
    <w:link w:val="Otsikko5"/>
    <w:uiPriority w:val="9"/>
    <w:semiHidden/>
    <w:rsid w:val="007A6F08"/>
    <w:rPr>
      <w:rFonts w:eastAsiaTheme="majorEastAsia" w:cstheme="majorBidi"/>
      <w:color w:val="2E74B5" w:themeColor="accent1" w:themeShade="BF"/>
    </w:rPr>
  </w:style>
  <w:style w:type="character" w:customStyle="1" w:styleId="Otsikko6Char">
    <w:name w:val="Otsikko 6 Char"/>
    <w:basedOn w:val="Kappaleenoletusfontti"/>
    <w:link w:val="Otsikko6"/>
    <w:uiPriority w:val="9"/>
    <w:semiHidden/>
    <w:rsid w:val="007A6F0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A6F0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A6F0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A6F08"/>
    <w:rPr>
      <w:rFonts w:eastAsiaTheme="majorEastAsia" w:cstheme="majorBidi"/>
      <w:color w:val="272727" w:themeColor="text1" w:themeTint="D8"/>
    </w:rPr>
  </w:style>
  <w:style w:type="paragraph" w:styleId="Otsikko">
    <w:name w:val="Title"/>
    <w:basedOn w:val="Normaali"/>
    <w:next w:val="Normaali"/>
    <w:link w:val="OtsikkoChar"/>
    <w:uiPriority w:val="10"/>
    <w:qFormat/>
    <w:rsid w:val="007A6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A6F0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A6F0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A6F0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A6F0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A6F08"/>
    <w:rPr>
      <w:i/>
      <w:iCs/>
      <w:color w:val="404040" w:themeColor="text1" w:themeTint="BF"/>
    </w:rPr>
  </w:style>
  <w:style w:type="paragraph" w:styleId="Luettelokappale">
    <w:name w:val="List Paragraph"/>
    <w:basedOn w:val="Normaali"/>
    <w:uiPriority w:val="34"/>
    <w:qFormat/>
    <w:rsid w:val="007A6F08"/>
    <w:pPr>
      <w:ind w:left="720"/>
      <w:contextualSpacing/>
    </w:pPr>
  </w:style>
  <w:style w:type="character" w:styleId="Voimakaskorostus">
    <w:name w:val="Intense Emphasis"/>
    <w:basedOn w:val="Kappaleenoletusfontti"/>
    <w:uiPriority w:val="21"/>
    <w:qFormat/>
    <w:rsid w:val="007A6F08"/>
    <w:rPr>
      <w:i/>
      <w:iCs/>
      <w:color w:val="2E74B5" w:themeColor="accent1" w:themeShade="BF"/>
    </w:rPr>
  </w:style>
  <w:style w:type="paragraph" w:styleId="Erottuvalainaus">
    <w:name w:val="Intense Quote"/>
    <w:basedOn w:val="Normaali"/>
    <w:next w:val="Normaali"/>
    <w:link w:val="ErottuvalainausChar"/>
    <w:uiPriority w:val="30"/>
    <w:qFormat/>
    <w:rsid w:val="007A6F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ErottuvalainausChar">
    <w:name w:val="Erottuva lainaus Char"/>
    <w:basedOn w:val="Kappaleenoletusfontti"/>
    <w:link w:val="Erottuvalainaus"/>
    <w:uiPriority w:val="30"/>
    <w:rsid w:val="007A6F08"/>
    <w:rPr>
      <w:i/>
      <w:iCs/>
      <w:color w:val="2E74B5" w:themeColor="accent1" w:themeShade="BF"/>
    </w:rPr>
  </w:style>
  <w:style w:type="character" w:styleId="Erottuvaviittaus">
    <w:name w:val="Intense Reference"/>
    <w:basedOn w:val="Kappaleenoletusfontti"/>
    <w:uiPriority w:val="32"/>
    <w:qFormat/>
    <w:rsid w:val="007A6F08"/>
    <w:rPr>
      <w:b/>
      <w:bCs/>
      <w:smallCaps/>
      <w:color w:val="2E74B5" w:themeColor="accent1" w:themeShade="BF"/>
      <w:spacing w:val="5"/>
    </w:rPr>
  </w:style>
  <w:style w:type="character" w:styleId="Hyperlinkki">
    <w:name w:val="Hyperlink"/>
    <w:basedOn w:val="Kappaleenoletusfontti"/>
    <w:uiPriority w:val="99"/>
    <w:unhideWhenUsed/>
    <w:rsid w:val="00417AFF"/>
    <w:rPr>
      <w:color w:val="0563C1" w:themeColor="hyperlink"/>
      <w:u w:val="single"/>
    </w:rPr>
  </w:style>
  <w:style w:type="character" w:styleId="Ratkaisematonmaininta">
    <w:name w:val="Unresolved Mention"/>
    <w:basedOn w:val="Kappaleenoletusfontti"/>
    <w:uiPriority w:val="99"/>
    <w:semiHidden/>
    <w:unhideWhenUsed/>
    <w:rsid w:val="00417AFF"/>
    <w:rPr>
      <w:color w:val="605E5C"/>
      <w:shd w:val="clear" w:color="auto" w:fill="E1DFDD"/>
    </w:rPr>
  </w:style>
  <w:style w:type="character" w:styleId="AvattuHyperlinkki">
    <w:name w:val="FollowedHyperlink"/>
    <w:basedOn w:val="Kappaleenoletusfontti"/>
    <w:uiPriority w:val="99"/>
    <w:semiHidden/>
    <w:unhideWhenUsed/>
    <w:rsid w:val="00417AFF"/>
    <w:rPr>
      <w:color w:val="954F72" w:themeColor="followedHyperlink"/>
      <w:u w:val="single"/>
    </w:rPr>
  </w:style>
  <w:style w:type="paragraph" w:styleId="Eivli">
    <w:name w:val="No Spacing"/>
    <w:uiPriority w:val="1"/>
    <w:qFormat/>
    <w:rsid w:val="00D902EE"/>
    <w:pPr>
      <w:spacing w:after="0" w:line="240" w:lineRule="auto"/>
    </w:pPr>
    <w:rPr>
      <w:rFonts w:eastAsiaTheme="minorEastAsia"/>
      <w:kern w:val="0"/>
      <w14:ligatures w14:val="none"/>
    </w:rPr>
  </w:style>
  <w:style w:type="paragraph" w:styleId="Yltunniste">
    <w:name w:val="header"/>
    <w:basedOn w:val="Normaali"/>
    <w:link w:val="YltunnisteChar"/>
    <w:uiPriority w:val="99"/>
    <w:unhideWhenUsed/>
    <w:rsid w:val="007622A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622A0"/>
  </w:style>
  <w:style w:type="paragraph" w:styleId="Alatunniste">
    <w:name w:val="footer"/>
    <w:basedOn w:val="Normaali"/>
    <w:link w:val="AlatunnisteChar"/>
    <w:uiPriority w:val="99"/>
    <w:unhideWhenUsed/>
    <w:rsid w:val="007622A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622A0"/>
  </w:style>
  <w:style w:type="paragraph" w:styleId="Sisllysluettelonotsikko">
    <w:name w:val="TOC Heading"/>
    <w:basedOn w:val="Otsikko1"/>
    <w:next w:val="Normaali"/>
    <w:uiPriority w:val="39"/>
    <w:unhideWhenUsed/>
    <w:qFormat/>
    <w:rsid w:val="007622A0"/>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7622A0"/>
    <w:pPr>
      <w:spacing w:after="100"/>
    </w:pPr>
  </w:style>
  <w:style w:type="paragraph" w:styleId="Sisluet2">
    <w:name w:val="toc 2"/>
    <w:basedOn w:val="Normaali"/>
    <w:next w:val="Normaali"/>
    <w:autoRedefine/>
    <w:uiPriority w:val="39"/>
    <w:unhideWhenUsed/>
    <w:rsid w:val="007622A0"/>
    <w:pPr>
      <w:spacing w:after="100"/>
      <w:ind w:left="220"/>
    </w:pPr>
  </w:style>
  <w:style w:type="paragraph" w:styleId="Sisluet3">
    <w:name w:val="toc 3"/>
    <w:basedOn w:val="Normaali"/>
    <w:next w:val="Normaali"/>
    <w:autoRedefine/>
    <w:uiPriority w:val="39"/>
    <w:unhideWhenUsed/>
    <w:rsid w:val="007622A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finlex.fi/fi/laki/ajantasa/1996/19961128" TargetMode="External"/><Relationship Id="rId26" Type="http://schemas.openxmlformats.org/officeDocument/2006/relationships/hyperlink" Target="https://www.finlex.fi/fi/lainsaadanto/saadoskokoelma/2025/940" TargetMode="External"/><Relationship Id="rId39" Type="http://schemas.openxmlformats.org/officeDocument/2006/relationships/hyperlink" Target="https://www.finlex.fi/fi/laki/ajantasa/2010/20101326" TargetMode="External"/><Relationship Id="rId21" Type="http://schemas.openxmlformats.org/officeDocument/2006/relationships/hyperlink" Target="https://www.privacy-regulation.eu/fi/index.htm" TargetMode="External"/><Relationship Id="rId34" Type="http://schemas.openxmlformats.org/officeDocument/2006/relationships/hyperlink" Target="https://www.finlex.fi/fi/lainsaadanto/2007/417" TargetMode="External"/><Relationship Id="rId42" Type="http://schemas.openxmlformats.org/officeDocument/2006/relationships/hyperlink" Target="https://www.finlex.fi/fi/lainsaadanto/2014/91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inlex.fi/fi/laki/ajantasa/2018/20180540" TargetMode="External"/><Relationship Id="rId29" Type="http://schemas.openxmlformats.org/officeDocument/2006/relationships/hyperlink" Target="https://www.finlex.fi/fi/lainsaadanto/2022/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lvv.fi/kasvatus-ja-vapaa-aika/muistutus-tai-kantelu-varhaiskasvatuksessa" TargetMode="External"/><Relationship Id="rId32" Type="http://schemas.openxmlformats.org/officeDocument/2006/relationships/hyperlink" Target="https://www.finlex.fi/fi/lainsaadanto/2002/504" TargetMode="External"/><Relationship Id="rId37" Type="http://schemas.openxmlformats.org/officeDocument/2006/relationships/hyperlink" Target="https://eur-lex.europa.eu/legal-content/FI/TXT/?uri=CELEX%3A32016R0679" TargetMode="External"/><Relationship Id="rId40" Type="http://schemas.openxmlformats.org/officeDocument/2006/relationships/hyperlink" Target="https://www.finlex.fi/fi/lainsaadanto/2003/434" TargetMode="External"/><Relationship Id="rId45" Type="http://schemas.openxmlformats.org/officeDocument/2006/relationships/hyperlink" Target="https://stm.fi/perhevapaauudistus" TargetMode="External"/><Relationship Id="rId5" Type="http://schemas.openxmlformats.org/officeDocument/2006/relationships/webSettings" Target="webSettings.xml"/><Relationship Id="rId15" Type="http://schemas.openxmlformats.org/officeDocument/2006/relationships/hyperlink" Target="https://www.finlex.fi/fi/lainsaadanto/saadoskokoelma/2025/1048" TargetMode="External"/><Relationship Id="rId23" Type="http://schemas.openxmlformats.org/officeDocument/2006/relationships/hyperlink" Target="https://lvv.fi/kasvatus-ja-vapaa-aika/varhaiskasvatuksen-valvonta" TargetMode="External"/><Relationship Id="rId28" Type="http://schemas.openxmlformats.org/officeDocument/2006/relationships/hyperlink" Target="https://www.finlex.fi/fi/lainsaadanto/2025/1048" TargetMode="External"/><Relationship Id="rId36" Type="http://schemas.openxmlformats.org/officeDocument/2006/relationships/hyperlink" Target="https://www.finlex.fi/fi/lainsaadanto/1978/38" TargetMode="External"/><Relationship Id="rId10" Type="http://schemas.openxmlformats.org/officeDocument/2006/relationships/image" Target="media/image3.png"/><Relationship Id="rId19" Type="http://schemas.openxmlformats.org/officeDocument/2006/relationships/hyperlink" Target="http://www.finlex.fi/fi/laki/ajantasa/1992/19920734" TargetMode="External"/><Relationship Id="rId31" Type="http://schemas.openxmlformats.org/officeDocument/2006/relationships/hyperlink" Target="http://www.finlex.fi/fi/laki/ajantasa/1996/19961128" TargetMode="External"/><Relationship Id="rId44" Type="http://schemas.openxmlformats.org/officeDocument/2006/relationships/hyperlink" Target="https://www.finlex.fi/fi/lainsaadanto/2004/75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mailto:kirjaamo@pieksamaki.fi" TargetMode="External"/><Relationship Id="rId27" Type="http://schemas.openxmlformats.org/officeDocument/2006/relationships/hyperlink" Target="https://www.finlex.fi/fi/lainsaadanto/2018/753" TargetMode="External"/><Relationship Id="rId30" Type="http://schemas.openxmlformats.org/officeDocument/2006/relationships/hyperlink" Target="https://www.finlex.fi/fi/lainsaadanto/2018/772" TargetMode="External"/><Relationship Id="rId35" Type="http://schemas.openxmlformats.org/officeDocument/2006/relationships/hyperlink" Target="https://www.finlex.fi/fi/lainsaadanto/2014/1301" TargetMode="External"/><Relationship Id="rId43" Type="http://schemas.openxmlformats.org/officeDocument/2006/relationships/hyperlink" Target="https://www.finlex.fi/fi/lainsaadanto/2001/55"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finlex.fi/fi/laki/ajantasa/2018/20180753" TargetMode="External"/><Relationship Id="rId25" Type="http://schemas.openxmlformats.org/officeDocument/2006/relationships/hyperlink" Target="https://www.finlex.fi/fi/lainsaadanto/2018/540" TargetMode="External"/><Relationship Id="rId33" Type="http://schemas.openxmlformats.org/officeDocument/2006/relationships/hyperlink" Target="https://www.finlex.fi/fi/lainsaadanto/2016/1503" TargetMode="External"/><Relationship Id="rId38" Type="http://schemas.openxmlformats.org/officeDocument/2006/relationships/hyperlink" Target="https://www.finlex.fi/fi/lainsaadanto/2018/1050" TargetMode="External"/><Relationship Id="rId46" Type="http://schemas.openxmlformats.org/officeDocument/2006/relationships/footer" Target="footer1.xml"/><Relationship Id="rId20" Type="http://schemas.openxmlformats.org/officeDocument/2006/relationships/hyperlink" Target="http://www.finlex.fi/fi/laki/ajantasa/2002/20020504" TargetMode="External"/><Relationship Id="rId41" Type="http://schemas.openxmlformats.org/officeDocument/2006/relationships/hyperlink" Target="https://www.finlex.fi/fi/lainsaadanto/1994/83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C83F-9819-4224-8109-4FBB9BA3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8932</Words>
  <Characters>72355</Characters>
  <Application>Microsoft Office Word</Application>
  <DocSecurity>4</DocSecurity>
  <Lines>602</Lines>
  <Paragraphs>162</Paragraphs>
  <ScaleCrop>false</ScaleCrop>
  <HeadingPairs>
    <vt:vector size="2" baseType="variant">
      <vt:variant>
        <vt:lpstr>Otsikko</vt:lpstr>
      </vt:variant>
      <vt:variant>
        <vt:i4>1</vt:i4>
      </vt:variant>
    </vt:vector>
  </HeadingPairs>
  <TitlesOfParts>
    <vt:vector size="1" baseType="lpstr">
      <vt:lpstr/>
    </vt:vector>
  </TitlesOfParts>
  <Company>Pieksamaen kaupunki</Company>
  <LinksUpToDate>false</LinksUpToDate>
  <CharactersWithSpaces>81125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Roitto Jaakko</dc:creator>
  <cp:keywords/>
  <dc:description/>
  <cp:lastModifiedBy>Kantanen Emmi</cp:lastModifiedBy>
  <cp:revision>2</cp:revision>
  <dcterms:created xsi:type="dcterms:W3CDTF">2026-05-12T08:03:00Z</dcterms:created>
  <dcterms:modified xsi:type="dcterms:W3CDTF">2026-05-12T08:03:00Z</dcterms:modified>
</cp:coreProperties>
</file>